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03323873" w14:textId="77777777" w:rsidTr="00ED102A">
        <w:tc>
          <w:tcPr>
            <w:tcW w:w="9576" w:type="dxa"/>
            <w:shd w:val="clear" w:color="auto" w:fill="auto"/>
          </w:tcPr>
          <w:p w14:paraId="146E545A" w14:textId="7DF1897E" w:rsidR="00EF689B" w:rsidRDefault="00EF689B" w:rsidP="00ED102A">
            <w:pPr>
              <w:pStyle w:val="14bldcentr"/>
            </w:pPr>
            <w:r>
              <w:t xml:space="preserve">SOLICITATION </w:t>
            </w:r>
            <w:r w:rsidR="00932B83">
              <w:t xml:space="preserve">ADDENDUM </w:t>
            </w:r>
            <w:r w:rsidR="00F701CD">
              <w:t>TWO</w:t>
            </w:r>
          </w:p>
          <w:p w14:paraId="67A6C075" w14:textId="77777777" w:rsidR="00932B83" w:rsidRDefault="00932B83" w:rsidP="00ED102A">
            <w:pPr>
              <w:pStyle w:val="14bldcentr"/>
            </w:pPr>
            <w:r>
              <w:t>QUESTIONS AND ANSWERS</w:t>
            </w:r>
          </w:p>
        </w:tc>
      </w:tr>
    </w:tbl>
    <w:p w14:paraId="38AC557D" w14:textId="77777777" w:rsidR="00932B83" w:rsidRDefault="00932B83" w:rsidP="00932B83">
      <w:pPr>
        <w:pStyle w:val="14bldcentr"/>
      </w:pPr>
    </w:p>
    <w:p w14:paraId="465881B7" w14:textId="77777777" w:rsidR="00932B83" w:rsidRPr="00BD5697" w:rsidRDefault="00932B83" w:rsidP="00932B83">
      <w:pPr>
        <w:pStyle w:val="Level1Body"/>
      </w:pPr>
    </w:p>
    <w:p w14:paraId="4C752A23" w14:textId="12D44B56" w:rsidR="00932B83" w:rsidRPr="00BD5697" w:rsidRDefault="00932B83" w:rsidP="00932B83">
      <w:pPr>
        <w:pStyle w:val="Level1Body"/>
      </w:pPr>
      <w:r w:rsidRPr="00BD5697">
        <w:t>Date:</w:t>
      </w:r>
      <w:r w:rsidRPr="00BD5697">
        <w:tab/>
      </w:r>
      <w:r w:rsidRPr="00BD5697">
        <w:tab/>
      </w:r>
      <w:r w:rsidR="00BD68E3">
        <w:t>April</w:t>
      </w:r>
      <w:r w:rsidR="00303175">
        <w:t xml:space="preserve"> 2</w:t>
      </w:r>
      <w:r w:rsidR="00BD68E3">
        <w:t>,  2025</w:t>
      </w:r>
    </w:p>
    <w:p w14:paraId="45DE66B1" w14:textId="77777777" w:rsidR="00932B83" w:rsidRPr="00BD5697" w:rsidRDefault="00932B83" w:rsidP="00932B83">
      <w:pPr>
        <w:pStyle w:val="Level1Body"/>
      </w:pPr>
    </w:p>
    <w:p w14:paraId="00167650" w14:textId="77777777" w:rsidR="00932B83" w:rsidRPr="00BD5697" w:rsidRDefault="00932B83" w:rsidP="00932B83">
      <w:pPr>
        <w:pStyle w:val="Level1Body"/>
      </w:pPr>
      <w:r w:rsidRPr="00BD5697">
        <w:t>To:</w:t>
      </w:r>
      <w:r w:rsidRPr="00BD5697">
        <w:tab/>
      </w:r>
      <w:r w:rsidRPr="00BD5697">
        <w:tab/>
        <w:t xml:space="preserve">All Bidders </w:t>
      </w:r>
    </w:p>
    <w:p w14:paraId="78C57EA6" w14:textId="77777777" w:rsidR="00932B83" w:rsidRPr="00BD5697" w:rsidRDefault="00932B83" w:rsidP="00932B83">
      <w:pPr>
        <w:pStyle w:val="Level1Body"/>
      </w:pPr>
    </w:p>
    <w:p w14:paraId="4B98B139" w14:textId="59E5431B" w:rsidR="00932B83" w:rsidRPr="00BD5697" w:rsidRDefault="00932B83" w:rsidP="00932B83">
      <w:pPr>
        <w:pStyle w:val="Level1Body"/>
      </w:pPr>
      <w:r w:rsidRPr="00BD5697">
        <w:t>From:</w:t>
      </w:r>
      <w:r w:rsidRPr="00BD5697">
        <w:tab/>
      </w:r>
      <w:r>
        <w:tab/>
      </w:r>
      <w:r w:rsidR="00BD68E3">
        <w:t>Clinton Paul</w:t>
      </w:r>
      <w:r w:rsidRPr="00BD5697">
        <w:t>,</w:t>
      </w:r>
    </w:p>
    <w:p w14:paraId="3BD3B631" w14:textId="41636590" w:rsidR="00932B83" w:rsidRDefault="00BD68E3" w:rsidP="00932B83">
      <w:pPr>
        <w:pStyle w:val="Level3Body"/>
      </w:pPr>
      <w:r>
        <w:t>Procurement Contract Officer</w:t>
      </w:r>
      <w:r w:rsidR="00932B83" w:rsidRPr="00BD5697">
        <w:t xml:space="preserve"> </w:t>
      </w:r>
    </w:p>
    <w:p w14:paraId="44015183" w14:textId="77777777" w:rsidR="00932B83" w:rsidRDefault="00932B83" w:rsidP="00932B83">
      <w:pPr>
        <w:pStyle w:val="Level1Body"/>
      </w:pPr>
    </w:p>
    <w:p w14:paraId="01A0F505" w14:textId="3E386520" w:rsidR="00932B83" w:rsidRPr="003D5317" w:rsidRDefault="00932B83" w:rsidP="00932B83">
      <w:pPr>
        <w:pStyle w:val="Level1Body"/>
        <w:tabs>
          <w:tab w:val="left" w:pos="90"/>
        </w:tabs>
        <w:rPr>
          <w:szCs w:val="22"/>
        </w:rPr>
      </w:pPr>
      <w:r>
        <w:t>RE:</w:t>
      </w:r>
      <w:r>
        <w:tab/>
      </w:r>
      <w:r>
        <w:tab/>
      </w:r>
      <w:r w:rsidRPr="003D5317">
        <w:rPr>
          <w:szCs w:val="22"/>
        </w:rPr>
        <w:t xml:space="preserve">Addendum for </w:t>
      </w:r>
      <w:r w:rsidR="00BD68E3">
        <w:rPr>
          <w:szCs w:val="22"/>
        </w:rPr>
        <w:t>118336 OR</w:t>
      </w:r>
      <w:r w:rsidR="00AD0957">
        <w:rPr>
          <w:szCs w:val="22"/>
        </w:rPr>
        <w:t xml:space="preserve"> Boat D</w:t>
      </w:r>
      <w:r w:rsidR="00570A8A">
        <w:rPr>
          <w:szCs w:val="22"/>
        </w:rPr>
        <w:t>ecals</w:t>
      </w:r>
    </w:p>
    <w:p w14:paraId="16E47FE9" w14:textId="3634A9D3" w:rsidR="00932B83" w:rsidRPr="003D5317" w:rsidRDefault="00932B83" w:rsidP="00932B83">
      <w:pPr>
        <w:pStyle w:val="Level3Body"/>
        <w:rPr>
          <w:szCs w:val="22"/>
        </w:rPr>
      </w:pPr>
      <w:r w:rsidRPr="003D5317">
        <w:rPr>
          <w:szCs w:val="22"/>
        </w:rPr>
        <w:t xml:space="preserve">to be opened </w:t>
      </w:r>
      <w:r w:rsidR="00BD68E3">
        <w:rPr>
          <w:szCs w:val="22"/>
        </w:rPr>
        <w:t xml:space="preserve">April </w:t>
      </w:r>
      <w:r w:rsidR="00F701CD">
        <w:rPr>
          <w:szCs w:val="22"/>
        </w:rPr>
        <w:t>14</w:t>
      </w:r>
      <w:r w:rsidR="00BD68E3">
        <w:rPr>
          <w:szCs w:val="22"/>
        </w:rPr>
        <w:t>, 2025</w:t>
      </w:r>
      <w:r w:rsidRPr="003D5317">
        <w:rPr>
          <w:szCs w:val="22"/>
        </w:rPr>
        <w:t xml:space="preserve"> at </w:t>
      </w:r>
      <w:r w:rsidR="00BD68E3">
        <w:rPr>
          <w:szCs w:val="22"/>
        </w:rPr>
        <w:t>2:00</w:t>
      </w:r>
      <w:r w:rsidRPr="003D5317">
        <w:rPr>
          <w:szCs w:val="22"/>
        </w:rPr>
        <w:t xml:space="preserve"> p.m. </w:t>
      </w:r>
      <w:r>
        <w:rPr>
          <w:szCs w:val="22"/>
        </w:rPr>
        <w:t>CST</w:t>
      </w:r>
    </w:p>
    <w:p w14:paraId="570BBEDF" w14:textId="77777777" w:rsidR="00932B83" w:rsidRPr="00BD5697" w:rsidRDefault="00932B83" w:rsidP="00932B83">
      <w:pPr>
        <w:pStyle w:val="Level3Body"/>
      </w:pPr>
    </w:p>
    <w:p w14:paraId="78A66350"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5B8E6404" wp14:editId="009FCBCB">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CD9B0"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223CE49B" w14:textId="77777777" w:rsidR="00932B83" w:rsidRPr="00BD5697" w:rsidRDefault="00932B83" w:rsidP="00932B83">
      <w:pPr>
        <w:pStyle w:val="Heading4"/>
      </w:pPr>
      <w:r>
        <w:t>Questions and Answers</w:t>
      </w:r>
    </w:p>
    <w:p w14:paraId="151AE18F" w14:textId="77777777" w:rsidR="00932B83" w:rsidRPr="00BD5697" w:rsidRDefault="00932B83" w:rsidP="00932B83">
      <w:pPr>
        <w:pStyle w:val="Level1Body"/>
      </w:pPr>
    </w:p>
    <w:p w14:paraId="0F291741" w14:textId="77777777" w:rsidR="00EF689B" w:rsidRDefault="00EF689B" w:rsidP="00932B83">
      <w:pPr>
        <w:pStyle w:val="Level1Body"/>
      </w:pPr>
    </w:p>
    <w:p w14:paraId="366DC86B" w14:textId="77777777" w:rsidR="00932B83" w:rsidRDefault="00932B83" w:rsidP="00932B83">
      <w:pPr>
        <w:pStyle w:val="Level1Body"/>
      </w:pPr>
      <w:r w:rsidRPr="00F053F3">
        <w:t xml:space="preserve">Following are the questions submitted and answers provided for the above-mentioned </w:t>
      </w:r>
      <w:r>
        <w:t>solicitation</w:t>
      </w:r>
      <w:r w:rsidRPr="00F053F3">
        <w:t xml:space="preserve">. </w:t>
      </w:r>
      <w:r>
        <w:t>T</w:t>
      </w:r>
      <w:r w:rsidRPr="00F053F3">
        <w:t>he questions and answers are to be considered as part of the</w:t>
      </w:r>
      <w:r>
        <w:t xml:space="preserve"> solicitation.</w:t>
      </w:r>
      <w:r w:rsidRPr="00BD5697">
        <w:t xml:space="preserve"> </w:t>
      </w:r>
      <w:r>
        <w:t>It is the responsibility of bidders to check the State Purchasing Bureau website for all addenda or amendments.</w:t>
      </w:r>
    </w:p>
    <w:tbl>
      <w:tblPr>
        <w:tblStyle w:val="TableGrid"/>
        <w:tblpPr w:leftFromText="180" w:rightFromText="180" w:vertAnchor="text" w:horzAnchor="margin" w:tblpY="161"/>
        <w:tblW w:w="0" w:type="auto"/>
        <w:tblLook w:val="04A0" w:firstRow="1" w:lastRow="0" w:firstColumn="1" w:lastColumn="0" w:noHBand="0" w:noVBand="1"/>
      </w:tblPr>
      <w:tblGrid>
        <w:gridCol w:w="1062"/>
        <w:gridCol w:w="1993"/>
        <w:gridCol w:w="934"/>
        <w:gridCol w:w="2644"/>
        <w:gridCol w:w="2717"/>
      </w:tblGrid>
      <w:tr w:rsidR="00932B83" w14:paraId="0B16607C" w14:textId="77777777" w:rsidTr="00F17357">
        <w:tc>
          <w:tcPr>
            <w:tcW w:w="1062" w:type="dxa"/>
            <w:shd w:val="clear" w:color="auto" w:fill="E6E6E6" w:themeFill="background1" w:themeFillShade="E6"/>
          </w:tcPr>
          <w:p w14:paraId="2CAE865E" w14:textId="77777777" w:rsidR="00932B83" w:rsidRPr="0043603E" w:rsidRDefault="00932B83" w:rsidP="00932B83">
            <w:pPr>
              <w:pStyle w:val="Level1Body"/>
              <w:jc w:val="center"/>
              <w:rPr>
                <w:sz w:val="18"/>
                <w:szCs w:val="18"/>
                <w:u w:val="single"/>
              </w:rPr>
            </w:pPr>
            <w:r w:rsidRPr="0043603E">
              <w:rPr>
                <w:sz w:val="18"/>
                <w:szCs w:val="18"/>
                <w:u w:val="single"/>
              </w:rPr>
              <w:t>Question Number</w:t>
            </w:r>
          </w:p>
        </w:tc>
        <w:tc>
          <w:tcPr>
            <w:tcW w:w="1993" w:type="dxa"/>
            <w:shd w:val="clear" w:color="auto" w:fill="E6E6E6" w:themeFill="background1" w:themeFillShade="E6"/>
          </w:tcPr>
          <w:p w14:paraId="3E65814A" w14:textId="77777777" w:rsidR="00932B83" w:rsidRPr="0043603E" w:rsidRDefault="00932B83" w:rsidP="00932B83">
            <w:pPr>
              <w:pStyle w:val="Level1Body"/>
              <w:jc w:val="center"/>
              <w:rPr>
                <w:sz w:val="18"/>
                <w:szCs w:val="18"/>
                <w:u w:val="single"/>
              </w:rPr>
            </w:pPr>
            <w:r>
              <w:rPr>
                <w:sz w:val="18"/>
                <w:szCs w:val="18"/>
                <w:u w:val="single"/>
              </w:rPr>
              <w:t>RFP/ITB</w:t>
            </w:r>
          </w:p>
          <w:p w14:paraId="571DD61D" w14:textId="77777777" w:rsidR="00932B83" w:rsidRPr="0043603E" w:rsidRDefault="00932B83" w:rsidP="00932B83">
            <w:pPr>
              <w:pStyle w:val="Level1Body"/>
              <w:jc w:val="center"/>
              <w:rPr>
                <w:sz w:val="18"/>
                <w:szCs w:val="18"/>
                <w:u w:val="single"/>
              </w:rPr>
            </w:pPr>
            <w:r w:rsidRPr="0043603E">
              <w:rPr>
                <w:sz w:val="18"/>
                <w:szCs w:val="18"/>
                <w:u w:val="single"/>
              </w:rPr>
              <w:t>Section</w:t>
            </w:r>
          </w:p>
          <w:p w14:paraId="2EABF565" w14:textId="77777777" w:rsidR="00932B83" w:rsidRPr="0043603E" w:rsidRDefault="00932B83" w:rsidP="00932B83">
            <w:pPr>
              <w:pStyle w:val="Level1Body"/>
              <w:jc w:val="center"/>
              <w:rPr>
                <w:sz w:val="18"/>
                <w:szCs w:val="18"/>
                <w:u w:val="single"/>
              </w:rPr>
            </w:pPr>
            <w:r w:rsidRPr="0043603E">
              <w:rPr>
                <w:sz w:val="18"/>
                <w:szCs w:val="18"/>
                <w:u w:val="single"/>
              </w:rPr>
              <w:t>Reference</w:t>
            </w:r>
          </w:p>
        </w:tc>
        <w:tc>
          <w:tcPr>
            <w:tcW w:w="934" w:type="dxa"/>
            <w:shd w:val="clear" w:color="auto" w:fill="E6E6E6" w:themeFill="background1" w:themeFillShade="E6"/>
          </w:tcPr>
          <w:p w14:paraId="15F1FBE3" w14:textId="77777777" w:rsidR="00932B83" w:rsidRPr="0043603E" w:rsidRDefault="00932B83" w:rsidP="00932B83">
            <w:pPr>
              <w:pStyle w:val="Level1Body"/>
              <w:jc w:val="center"/>
              <w:rPr>
                <w:sz w:val="18"/>
                <w:szCs w:val="18"/>
                <w:u w:val="single"/>
              </w:rPr>
            </w:pPr>
            <w:r w:rsidRPr="0043603E">
              <w:rPr>
                <w:sz w:val="18"/>
                <w:szCs w:val="18"/>
                <w:u w:val="single"/>
              </w:rPr>
              <w:t>RFP</w:t>
            </w:r>
            <w:r>
              <w:rPr>
                <w:sz w:val="18"/>
                <w:szCs w:val="18"/>
                <w:u w:val="single"/>
              </w:rPr>
              <w:t>/ITB</w:t>
            </w:r>
          </w:p>
          <w:p w14:paraId="7F58DEEB" w14:textId="77777777" w:rsidR="00932B83" w:rsidRPr="0043603E" w:rsidRDefault="00932B83" w:rsidP="00932B83">
            <w:pPr>
              <w:pStyle w:val="Level1Body"/>
              <w:jc w:val="center"/>
              <w:rPr>
                <w:sz w:val="18"/>
                <w:szCs w:val="18"/>
                <w:u w:val="single"/>
              </w:rPr>
            </w:pPr>
            <w:r w:rsidRPr="0043603E">
              <w:rPr>
                <w:sz w:val="18"/>
                <w:szCs w:val="18"/>
                <w:u w:val="single"/>
              </w:rPr>
              <w:t>Page Number</w:t>
            </w:r>
          </w:p>
        </w:tc>
        <w:tc>
          <w:tcPr>
            <w:tcW w:w="2644" w:type="dxa"/>
            <w:shd w:val="clear" w:color="auto" w:fill="E6E6E6" w:themeFill="background1" w:themeFillShade="E6"/>
          </w:tcPr>
          <w:p w14:paraId="0F6CEB10" w14:textId="77777777" w:rsidR="00932B83" w:rsidRPr="0043603E" w:rsidRDefault="00932B83" w:rsidP="00932B83">
            <w:pPr>
              <w:pStyle w:val="Level1Body"/>
              <w:jc w:val="center"/>
              <w:rPr>
                <w:sz w:val="18"/>
                <w:szCs w:val="18"/>
                <w:u w:val="single"/>
              </w:rPr>
            </w:pPr>
            <w:r w:rsidRPr="0043603E">
              <w:rPr>
                <w:sz w:val="18"/>
                <w:szCs w:val="18"/>
                <w:u w:val="single"/>
              </w:rPr>
              <w:t>Question</w:t>
            </w:r>
          </w:p>
        </w:tc>
        <w:tc>
          <w:tcPr>
            <w:tcW w:w="2717" w:type="dxa"/>
            <w:shd w:val="clear" w:color="auto" w:fill="E6E6E6" w:themeFill="background1" w:themeFillShade="E6"/>
          </w:tcPr>
          <w:p w14:paraId="60828ADE" w14:textId="77777777" w:rsidR="00932B83" w:rsidRPr="00E4676B" w:rsidRDefault="00932B83" w:rsidP="00932B83">
            <w:pPr>
              <w:pStyle w:val="Level1Body"/>
              <w:jc w:val="center"/>
              <w:rPr>
                <w:color w:val="C00000"/>
                <w:sz w:val="18"/>
                <w:szCs w:val="18"/>
                <w:u w:val="single"/>
              </w:rPr>
            </w:pPr>
            <w:r w:rsidRPr="00F701CD">
              <w:rPr>
                <w:color w:val="000000" w:themeColor="text1"/>
                <w:sz w:val="18"/>
                <w:szCs w:val="18"/>
                <w:u w:val="single"/>
                <w:rPrChange w:id="0" w:author="Paul, Clinton" w:date="2025-04-09T08:43:00Z" w16du:dateUtc="2025-04-09T13:43:00Z">
                  <w:rPr>
                    <w:color w:val="C00000"/>
                    <w:sz w:val="18"/>
                    <w:szCs w:val="18"/>
                    <w:u w:val="single"/>
                  </w:rPr>
                </w:rPrChange>
              </w:rPr>
              <w:t>State Response</w:t>
            </w:r>
          </w:p>
        </w:tc>
      </w:tr>
      <w:tr w:rsidR="00932B83" w14:paraId="2C3BB02B" w14:textId="77777777" w:rsidTr="00F17357">
        <w:tc>
          <w:tcPr>
            <w:tcW w:w="1062" w:type="dxa"/>
          </w:tcPr>
          <w:p w14:paraId="748035DB" w14:textId="77777777" w:rsidR="00932B83" w:rsidRDefault="00932B83" w:rsidP="00F75FBC">
            <w:pPr>
              <w:pStyle w:val="Level1Body"/>
              <w:jc w:val="center"/>
            </w:pPr>
            <w:r>
              <w:t>1.</w:t>
            </w:r>
          </w:p>
        </w:tc>
        <w:tc>
          <w:tcPr>
            <w:tcW w:w="1993" w:type="dxa"/>
          </w:tcPr>
          <w:p w14:paraId="5526A5A8" w14:textId="77777777" w:rsidR="00F75FBC" w:rsidRPr="00F75FBC" w:rsidRDefault="00F75FBC" w:rsidP="00020077">
            <w:pPr>
              <w:pStyle w:val="Level1Body"/>
              <w:jc w:val="left"/>
            </w:pPr>
            <w:r w:rsidRPr="00F75FBC">
              <w:t>Paragraph V, “DELIVERY ARO Delivery desired</w:t>
            </w:r>
          </w:p>
          <w:p w14:paraId="46AE0E6C" w14:textId="77777777" w:rsidR="00F75FBC" w:rsidRPr="00F75FBC" w:rsidRDefault="00F75FBC" w:rsidP="00020077">
            <w:pPr>
              <w:pStyle w:val="Level1Body"/>
              <w:jc w:val="left"/>
            </w:pPr>
            <w:r w:rsidRPr="00F75FBC">
              <w:t>within (60) days after receipt of order(s)”</w:t>
            </w:r>
          </w:p>
          <w:p w14:paraId="759F1754" w14:textId="77777777" w:rsidR="00932B83" w:rsidRDefault="00932B83" w:rsidP="00020077">
            <w:pPr>
              <w:pStyle w:val="Level1Body"/>
              <w:jc w:val="left"/>
            </w:pPr>
          </w:p>
        </w:tc>
        <w:tc>
          <w:tcPr>
            <w:tcW w:w="934" w:type="dxa"/>
          </w:tcPr>
          <w:p w14:paraId="734EEC9F" w14:textId="6650D3BF" w:rsidR="00932B83" w:rsidRDefault="00F75FBC" w:rsidP="00F75FBC">
            <w:pPr>
              <w:pStyle w:val="Level1Body"/>
              <w:jc w:val="center"/>
            </w:pPr>
            <w:r w:rsidRPr="00F75FBC">
              <w:t>22</w:t>
            </w:r>
          </w:p>
        </w:tc>
        <w:tc>
          <w:tcPr>
            <w:tcW w:w="2644" w:type="dxa"/>
          </w:tcPr>
          <w:p w14:paraId="35D87A63" w14:textId="63594D20" w:rsidR="00932B83" w:rsidRDefault="00F75FBC" w:rsidP="00F75FBC">
            <w:pPr>
              <w:pStyle w:val="Level1Body"/>
              <w:jc w:val="left"/>
            </w:pPr>
            <w:r w:rsidRPr="00F75FBC">
              <w:t>Please confirm that all decals can be delivered in bulk in a single shipment</w:t>
            </w:r>
          </w:p>
        </w:tc>
        <w:tc>
          <w:tcPr>
            <w:tcW w:w="2717" w:type="dxa"/>
          </w:tcPr>
          <w:p w14:paraId="4CDBEDB9" w14:textId="6EE66382" w:rsidR="00B475BC" w:rsidRPr="00E4676B" w:rsidRDefault="0092383E" w:rsidP="00932B83">
            <w:pPr>
              <w:pStyle w:val="Level1Body"/>
              <w:rPr>
                <w:color w:val="C00000"/>
              </w:rPr>
            </w:pPr>
            <w:r w:rsidRPr="00F701CD">
              <w:rPr>
                <w:color w:val="000000" w:themeColor="text1"/>
                <w:rPrChange w:id="1" w:author="Paul, Clinton" w:date="2025-04-09T08:43:00Z" w16du:dateUtc="2025-04-09T13:43:00Z">
                  <w:rPr>
                    <w:color w:val="C00000"/>
                  </w:rPr>
                </w:rPrChange>
              </w:rPr>
              <w:t>Correct</w:t>
            </w:r>
          </w:p>
        </w:tc>
      </w:tr>
      <w:tr w:rsidR="00932B83" w14:paraId="5D21DDE9" w14:textId="77777777" w:rsidTr="00F17357">
        <w:tc>
          <w:tcPr>
            <w:tcW w:w="1062" w:type="dxa"/>
          </w:tcPr>
          <w:p w14:paraId="08E232EC" w14:textId="77777777" w:rsidR="00932B83" w:rsidRDefault="00932B83" w:rsidP="00F75FBC">
            <w:pPr>
              <w:pStyle w:val="Level1Body"/>
              <w:jc w:val="center"/>
            </w:pPr>
            <w:r>
              <w:t>2.</w:t>
            </w:r>
          </w:p>
        </w:tc>
        <w:tc>
          <w:tcPr>
            <w:tcW w:w="1993" w:type="dxa"/>
          </w:tcPr>
          <w:p w14:paraId="68C83E48" w14:textId="6A2298D1" w:rsidR="00932B83" w:rsidRDefault="00F75FBC" w:rsidP="00020077">
            <w:pPr>
              <w:pStyle w:val="Level1Body"/>
              <w:jc w:val="left"/>
            </w:pPr>
            <w:r w:rsidRPr="00F75FBC">
              <w:t>AA. ANNUAL USAGE, ESTIMATED</w:t>
            </w:r>
          </w:p>
        </w:tc>
        <w:tc>
          <w:tcPr>
            <w:tcW w:w="934" w:type="dxa"/>
          </w:tcPr>
          <w:p w14:paraId="650A32FC" w14:textId="171A062F" w:rsidR="00932B83" w:rsidRDefault="00F75FBC" w:rsidP="00F75FBC">
            <w:pPr>
              <w:pStyle w:val="Level1Body"/>
              <w:jc w:val="center"/>
            </w:pPr>
            <w:r w:rsidRPr="00F75FBC">
              <w:t>22</w:t>
            </w:r>
          </w:p>
        </w:tc>
        <w:tc>
          <w:tcPr>
            <w:tcW w:w="2644" w:type="dxa"/>
          </w:tcPr>
          <w:p w14:paraId="5352DDCA" w14:textId="112A3492" w:rsidR="00932B83" w:rsidRDefault="00F75FBC" w:rsidP="00F75FBC">
            <w:pPr>
              <w:pStyle w:val="Level1Body"/>
              <w:jc w:val="left"/>
            </w:pPr>
            <w:r w:rsidRPr="00F75FBC">
              <w:t>Please advise the average order size (quantity of decals and price) over the past 2 year</w:t>
            </w:r>
          </w:p>
        </w:tc>
        <w:tc>
          <w:tcPr>
            <w:tcW w:w="2717" w:type="dxa"/>
          </w:tcPr>
          <w:p w14:paraId="655527FE" w14:textId="1D87B9EE" w:rsidR="00B475BC" w:rsidRPr="00F701CD" w:rsidRDefault="00B475BC" w:rsidP="00932B83">
            <w:pPr>
              <w:pStyle w:val="Level1Body"/>
              <w:rPr>
                <w:color w:val="000000" w:themeColor="text1"/>
                <w:rPrChange w:id="2" w:author="Paul, Clinton" w:date="2025-04-09T08:44:00Z" w16du:dateUtc="2025-04-09T13:44:00Z">
                  <w:rPr>
                    <w:color w:val="C00000"/>
                  </w:rPr>
                </w:rPrChange>
              </w:rPr>
            </w:pPr>
            <w:r w:rsidRPr="00F701CD">
              <w:rPr>
                <w:color w:val="000000" w:themeColor="text1"/>
                <w:rPrChange w:id="3" w:author="Paul, Clinton" w:date="2025-04-09T08:44:00Z" w16du:dateUtc="2025-04-09T13:44:00Z">
                  <w:rPr>
                    <w:color w:val="C00000"/>
                  </w:rPr>
                </w:rPrChange>
              </w:rPr>
              <w:t>2024=35.0010M=$4,550.13</w:t>
            </w:r>
          </w:p>
          <w:p w14:paraId="4E66CE9B" w14:textId="7AF48F30" w:rsidR="00B475BC" w:rsidRPr="00F701CD" w:rsidRDefault="00B475BC" w:rsidP="00932B83">
            <w:pPr>
              <w:pStyle w:val="Level1Body"/>
              <w:rPr>
                <w:color w:val="000000" w:themeColor="text1"/>
                <w:rPrChange w:id="4" w:author="Paul, Clinton" w:date="2025-04-09T08:44:00Z" w16du:dateUtc="2025-04-09T13:44:00Z">
                  <w:rPr>
                    <w:color w:val="C00000"/>
                  </w:rPr>
                </w:rPrChange>
              </w:rPr>
            </w:pPr>
            <w:r w:rsidRPr="00F701CD">
              <w:rPr>
                <w:color w:val="000000" w:themeColor="text1"/>
                <w:rPrChange w:id="5" w:author="Paul, Clinton" w:date="2025-04-09T08:44:00Z" w16du:dateUtc="2025-04-09T13:44:00Z">
                  <w:rPr>
                    <w:color w:val="C00000"/>
                  </w:rPr>
                </w:rPrChange>
              </w:rPr>
              <w:t>2023=37.0000M=$3,596.40</w:t>
            </w:r>
          </w:p>
          <w:p w14:paraId="2D136BF8" w14:textId="084C0925" w:rsidR="00B475BC" w:rsidRPr="00E4676B" w:rsidRDefault="00B475BC" w:rsidP="00932B83">
            <w:pPr>
              <w:pStyle w:val="Level1Body"/>
              <w:rPr>
                <w:color w:val="C00000"/>
              </w:rPr>
            </w:pPr>
          </w:p>
        </w:tc>
      </w:tr>
      <w:tr w:rsidR="00932B83" w14:paraId="76D9CEA4" w14:textId="77777777" w:rsidTr="00F17357">
        <w:tc>
          <w:tcPr>
            <w:tcW w:w="1062" w:type="dxa"/>
          </w:tcPr>
          <w:p w14:paraId="774B2528" w14:textId="77777777" w:rsidR="00932B83" w:rsidRDefault="00932B83" w:rsidP="00F75FBC">
            <w:pPr>
              <w:pStyle w:val="Level1Body"/>
              <w:jc w:val="center"/>
            </w:pPr>
            <w:r>
              <w:t>3.</w:t>
            </w:r>
          </w:p>
        </w:tc>
        <w:tc>
          <w:tcPr>
            <w:tcW w:w="1993" w:type="dxa"/>
          </w:tcPr>
          <w:p w14:paraId="18DD76DB" w14:textId="394BE3D9" w:rsidR="00932B83" w:rsidRDefault="00F75FBC" w:rsidP="00020077">
            <w:pPr>
              <w:pStyle w:val="Level1Body"/>
              <w:jc w:val="left"/>
            </w:pPr>
            <w:r w:rsidRPr="00F75FBC">
              <w:t>Paragraph Z. SAMPLES</w:t>
            </w:r>
          </w:p>
        </w:tc>
        <w:tc>
          <w:tcPr>
            <w:tcW w:w="934" w:type="dxa"/>
          </w:tcPr>
          <w:p w14:paraId="032564D6" w14:textId="3BE6EBC8" w:rsidR="00932B83" w:rsidRDefault="00F75FBC" w:rsidP="00F75FBC">
            <w:pPr>
              <w:pStyle w:val="Level1Body"/>
              <w:jc w:val="center"/>
            </w:pPr>
            <w:r w:rsidRPr="00F75FBC">
              <w:t>23</w:t>
            </w:r>
          </w:p>
        </w:tc>
        <w:tc>
          <w:tcPr>
            <w:tcW w:w="2644" w:type="dxa"/>
          </w:tcPr>
          <w:p w14:paraId="4C9A1ED6" w14:textId="0E3759EF" w:rsidR="00932B83" w:rsidRDefault="00F75FBC" w:rsidP="00F75FBC">
            <w:pPr>
              <w:pStyle w:val="Level1Body"/>
              <w:jc w:val="left"/>
            </w:pPr>
            <w:r w:rsidRPr="00F75FBC">
              <w:t>Please confirm samples are not required with the bid response</w:t>
            </w:r>
          </w:p>
        </w:tc>
        <w:tc>
          <w:tcPr>
            <w:tcW w:w="2717" w:type="dxa"/>
          </w:tcPr>
          <w:p w14:paraId="4F9DE151" w14:textId="6D14DB87" w:rsidR="00BE52DE" w:rsidRPr="00E4676B" w:rsidRDefault="0092383E" w:rsidP="00932B83">
            <w:pPr>
              <w:pStyle w:val="Level1Body"/>
              <w:rPr>
                <w:color w:val="C00000"/>
              </w:rPr>
            </w:pPr>
            <w:r w:rsidRPr="00F701CD">
              <w:rPr>
                <w:color w:val="000000" w:themeColor="text1"/>
                <w:rPrChange w:id="6" w:author="Paul, Clinton" w:date="2025-04-09T08:44:00Z" w16du:dateUtc="2025-04-09T13:44:00Z">
                  <w:rPr>
                    <w:color w:val="C00000"/>
                  </w:rPr>
                </w:rPrChange>
              </w:rPr>
              <w:t>Correct</w:t>
            </w:r>
          </w:p>
        </w:tc>
      </w:tr>
      <w:tr w:rsidR="00932B83" w14:paraId="77123194" w14:textId="77777777" w:rsidTr="00F17357">
        <w:trPr>
          <w:trHeight w:val="70"/>
        </w:trPr>
        <w:tc>
          <w:tcPr>
            <w:tcW w:w="1062" w:type="dxa"/>
          </w:tcPr>
          <w:p w14:paraId="1CD97133" w14:textId="77777777" w:rsidR="00932B83" w:rsidRDefault="00932B83" w:rsidP="00F75FBC">
            <w:pPr>
              <w:pStyle w:val="Level1Body"/>
              <w:jc w:val="center"/>
            </w:pPr>
            <w:r>
              <w:t>4.</w:t>
            </w:r>
          </w:p>
        </w:tc>
        <w:tc>
          <w:tcPr>
            <w:tcW w:w="1993" w:type="dxa"/>
          </w:tcPr>
          <w:p w14:paraId="5CD882AC" w14:textId="56223449" w:rsidR="00932B83" w:rsidRDefault="00F75FBC" w:rsidP="00020077">
            <w:pPr>
              <w:pStyle w:val="Level1Body"/>
              <w:jc w:val="left"/>
            </w:pPr>
            <w:r w:rsidRPr="00F75FBC">
              <w:t>C. MATERIAL SPECIFICATIONS</w:t>
            </w:r>
          </w:p>
        </w:tc>
        <w:tc>
          <w:tcPr>
            <w:tcW w:w="934" w:type="dxa"/>
          </w:tcPr>
          <w:p w14:paraId="7919F5D2" w14:textId="6DA391D0" w:rsidR="00932B83" w:rsidRDefault="00F75FBC" w:rsidP="00F75FBC">
            <w:pPr>
              <w:pStyle w:val="Level1Body"/>
              <w:jc w:val="center"/>
            </w:pPr>
            <w:r w:rsidRPr="00F75FBC">
              <w:t>33</w:t>
            </w:r>
          </w:p>
        </w:tc>
        <w:tc>
          <w:tcPr>
            <w:tcW w:w="2644" w:type="dxa"/>
          </w:tcPr>
          <w:p w14:paraId="73F8645C" w14:textId="1453989C" w:rsidR="00932B83" w:rsidRDefault="00F75FBC" w:rsidP="00F75FBC">
            <w:pPr>
              <w:pStyle w:val="Level1Body"/>
              <w:jc w:val="left"/>
            </w:pPr>
            <w:r w:rsidRPr="00F75FBC">
              <w:t>Please confirm that there are no unique elements of the decal design e.g. sequential or serial numbers, all decals of the same type are identical</w:t>
            </w:r>
          </w:p>
        </w:tc>
        <w:tc>
          <w:tcPr>
            <w:tcW w:w="2717" w:type="dxa"/>
          </w:tcPr>
          <w:p w14:paraId="1B2F0CFE" w14:textId="1D95653B" w:rsidR="00BE52DE" w:rsidRPr="00E4676B" w:rsidRDefault="00BE52DE" w:rsidP="00932B83">
            <w:pPr>
              <w:pStyle w:val="Level1Body"/>
              <w:rPr>
                <w:color w:val="C00000"/>
              </w:rPr>
            </w:pPr>
            <w:r w:rsidRPr="00F701CD">
              <w:rPr>
                <w:color w:val="000000" w:themeColor="text1"/>
                <w:rPrChange w:id="7" w:author="Paul, Clinton" w:date="2025-04-09T08:46:00Z" w16du:dateUtc="2025-04-09T13:46:00Z">
                  <w:rPr>
                    <w:color w:val="C00000"/>
                  </w:rPr>
                </w:rPrChange>
              </w:rPr>
              <w:t>Correct no numbering required.</w:t>
            </w:r>
          </w:p>
        </w:tc>
      </w:tr>
      <w:tr w:rsidR="00932B83" w14:paraId="726EC6C1" w14:textId="77777777" w:rsidTr="00F17357">
        <w:tc>
          <w:tcPr>
            <w:tcW w:w="1062" w:type="dxa"/>
          </w:tcPr>
          <w:p w14:paraId="1004FBA5" w14:textId="77777777" w:rsidR="00932B83" w:rsidRDefault="00932B83" w:rsidP="00F75FBC">
            <w:pPr>
              <w:pStyle w:val="Level1Body"/>
              <w:jc w:val="center"/>
            </w:pPr>
            <w:r>
              <w:t>5.</w:t>
            </w:r>
          </w:p>
        </w:tc>
        <w:tc>
          <w:tcPr>
            <w:tcW w:w="1993" w:type="dxa"/>
          </w:tcPr>
          <w:p w14:paraId="2A36AC9A" w14:textId="6615ACA7" w:rsidR="00932B83" w:rsidRDefault="00F75FBC" w:rsidP="00020077">
            <w:pPr>
              <w:pStyle w:val="Level1Body"/>
              <w:jc w:val="left"/>
            </w:pPr>
            <w:r w:rsidRPr="00F75FBC">
              <w:t>CONTRACTUAL AGREEMENT FORM</w:t>
            </w:r>
          </w:p>
        </w:tc>
        <w:tc>
          <w:tcPr>
            <w:tcW w:w="934" w:type="dxa"/>
          </w:tcPr>
          <w:p w14:paraId="0E886A9D" w14:textId="7EC92FCD" w:rsidR="00932B83" w:rsidRDefault="00F75FBC" w:rsidP="00F75FBC">
            <w:pPr>
              <w:pStyle w:val="Level1Body"/>
              <w:jc w:val="center"/>
            </w:pPr>
            <w:r w:rsidRPr="00F75FBC">
              <w:t>38</w:t>
            </w:r>
          </w:p>
        </w:tc>
        <w:tc>
          <w:tcPr>
            <w:tcW w:w="2644" w:type="dxa"/>
          </w:tcPr>
          <w:p w14:paraId="226EB445" w14:textId="15814CEC" w:rsidR="00932B83" w:rsidRDefault="00F75FBC" w:rsidP="00D26F50">
            <w:pPr>
              <w:pStyle w:val="Level1Body"/>
              <w:jc w:val="left"/>
            </w:pPr>
            <w:r w:rsidRPr="00F75FBC">
              <w:t xml:space="preserve">Please confirm it is not mandatory for the bidder to be a Nebraska Vendor e.g. maintaining a bona fide place of business and at least one employee within </w:t>
            </w:r>
            <w:r w:rsidRPr="00F75FBC">
              <w:lastRenderedPageBreak/>
              <w:t>this state for at least the six (6) months immediately preceding the posting date of this Solicitation</w:t>
            </w:r>
          </w:p>
        </w:tc>
        <w:tc>
          <w:tcPr>
            <w:tcW w:w="2717" w:type="dxa"/>
          </w:tcPr>
          <w:p w14:paraId="0C068D7E" w14:textId="6C9F2634" w:rsidR="00932B83" w:rsidRPr="00E4676B" w:rsidRDefault="00AD0957" w:rsidP="00932B83">
            <w:pPr>
              <w:pStyle w:val="Level1Body"/>
              <w:rPr>
                <w:color w:val="C00000"/>
              </w:rPr>
            </w:pPr>
            <w:r w:rsidRPr="00F701CD">
              <w:rPr>
                <w:color w:val="000000" w:themeColor="text1"/>
                <w:rPrChange w:id="8" w:author="Paul, Clinton" w:date="2025-04-09T08:47:00Z" w16du:dateUtc="2025-04-09T13:47:00Z">
                  <w:rPr>
                    <w:color w:val="C00000"/>
                  </w:rPr>
                </w:rPrChange>
              </w:rPr>
              <w:lastRenderedPageBreak/>
              <w:t>Correct, it is not mandatory to be a Nebraska vendor</w:t>
            </w:r>
            <w:r>
              <w:rPr>
                <w:color w:val="C00000"/>
              </w:rPr>
              <w:t xml:space="preserve">. </w:t>
            </w:r>
          </w:p>
        </w:tc>
      </w:tr>
      <w:tr w:rsidR="00F75FBC" w14:paraId="1A0388CB" w14:textId="77777777" w:rsidTr="00F17357">
        <w:tc>
          <w:tcPr>
            <w:tcW w:w="1062" w:type="dxa"/>
          </w:tcPr>
          <w:p w14:paraId="076700EC" w14:textId="06873E2D" w:rsidR="00F75FBC" w:rsidRDefault="00F75FBC" w:rsidP="00F17357">
            <w:pPr>
              <w:pStyle w:val="Level1Body"/>
              <w:jc w:val="center"/>
            </w:pPr>
            <w:r>
              <w:t>6.</w:t>
            </w:r>
          </w:p>
        </w:tc>
        <w:tc>
          <w:tcPr>
            <w:tcW w:w="1993" w:type="dxa"/>
          </w:tcPr>
          <w:p w14:paraId="159B200D" w14:textId="4E4FE50C" w:rsidR="00F75FBC" w:rsidRDefault="00F75FBC" w:rsidP="00020077">
            <w:pPr>
              <w:pStyle w:val="Level1Body"/>
              <w:jc w:val="left"/>
            </w:pPr>
            <w:r w:rsidRPr="00F75FBC">
              <w:t>AA. ANNUAL USAGE, ESTIMATED</w:t>
            </w:r>
          </w:p>
        </w:tc>
        <w:tc>
          <w:tcPr>
            <w:tcW w:w="934" w:type="dxa"/>
          </w:tcPr>
          <w:p w14:paraId="7B293CAE" w14:textId="609E157E" w:rsidR="00F75FBC" w:rsidRDefault="00F75FBC" w:rsidP="00F17357">
            <w:pPr>
              <w:pStyle w:val="Level1Body"/>
              <w:jc w:val="center"/>
            </w:pPr>
            <w:r w:rsidRPr="00F75FBC">
              <w:t>23</w:t>
            </w:r>
          </w:p>
        </w:tc>
        <w:tc>
          <w:tcPr>
            <w:tcW w:w="2644" w:type="dxa"/>
          </w:tcPr>
          <w:p w14:paraId="7809D49F" w14:textId="0F9D6D2A" w:rsidR="00F75FBC" w:rsidRDefault="00F75FBC" w:rsidP="00D26F50">
            <w:pPr>
              <w:pStyle w:val="Level1Body"/>
              <w:jc w:val="left"/>
            </w:pPr>
            <w:r w:rsidRPr="00F75FBC">
              <w:t>Please confirm if the statement "approximately 35,000 decal sets each year" is to be interpreted as 35,000 pairs" on page 23 in paragraph</w:t>
            </w:r>
          </w:p>
        </w:tc>
        <w:tc>
          <w:tcPr>
            <w:tcW w:w="2717" w:type="dxa"/>
          </w:tcPr>
          <w:p w14:paraId="2C2EC9E1" w14:textId="4F3C6136" w:rsidR="00CD50DC" w:rsidRPr="00E4676B" w:rsidRDefault="00032860" w:rsidP="00932B83">
            <w:pPr>
              <w:pStyle w:val="Level1Body"/>
              <w:rPr>
                <w:color w:val="C00000"/>
              </w:rPr>
            </w:pPr>
            <w:r w:rsidRPr="00F701CD">
              <w:rPr>
                <w:color w:val="000000" w:themeColor="text1"/>
                <w:rPrChange w:id="9" w:author="Paul, Clinton" w:date="2025-04-09T08:47:00Z" w16du:dateUtc="2025-04-09T13:47:00Z">
                  <w:rPr>
                    <w:color w:val="C00000"/>
                  </w:rPr>
                </w:rPrChange>
              </w:rPr>
              <w:t>Correct</w:t>
            </w:r>
          </w:p>
        </w:tc>
      </w:tr>
      <w:tr w:rsidR="00F75FBC" w14:paraId="3F0BB7BC" w14:textId="77777777" w:rsidTr="00F17357">
        <w:tc>
          <w:tcPr>
            <w:tcW w:w="1062" w:type="dxa"/>
          </w:tcPr>
          <w:p w14:paraId="547EE047" w14:textId="3537D5F2" w:rsidR="00F75FBC" w:rsidRDefault="00F75FBC" w:rsidP="00F17357">
            <w:pPr>
              <w:pStyle w:val="Level1Body"/>
              <w:jc w:val="center"/>
            </w:pPr>
            <w:r>
              <w:t>7.</w:t>
            </w:r>
          </w:p>
        </w:tc>
        <w:tc>
          <w:tcPr>
            <w:tcW w:w="1993" w:type="dxa"/>
          </w:tcPr>
          <w:p w14:paraId="226EE9C6" w14:textId="4AA2FFDD" w:rsidR="00F75FBC" w:rsidRDefault="00F75FBC" w:rsidP="00020077">
            <w:pPr>
              <w:pStyle w:val="Level1Body"/>
              <w:jc w:val="left"/>
            </w:pPr>
            <w:r w:rsidRPr="00F75FBC">
              <w:t>AA. ANNUAL USAGE, ESTIMATED</w:t>
            </w:r>
          </w:p>
        </w:tc>
        <w:tc>
          <w:tcPr>
            <w:tcW w:w="934" w:type="dxa"/>
          </w:tcPr>
          <w:p w14:paraId="140B0C93" w14:textId="164B19A1" w:rsidR="00F75FBC" w:rsidRDefault="00F75FBC" w:rsidP="00F17357">
            <w:pPr>
              <w:pStyle w:val="Level1Body"/>
              <w:jc w:val="center"/>
            </w:pPr>
            <w:r w:rsidRPr="00F75FBC">
              <w:t>23</w:t>
            </w:r>
          </w:p>
        </w:tc>
        <w:tc>
          <w:tcPr>
            <w:tcW w:w="2644" w:type="dxa"/>
          </w:tcPr>
          <w:p w14:paraId="06EE2D5C" w14:textId="54C6F24D" w:rsidR="00F75FBC" w:rsidRDefault="00F75FBC" w:rsidP="00D26F50">
            <w:pPr>
              <w:pStyle w:val="Level1Body"/>
              <w:jc w:val="left"/>
            </w:pPr>
            <w:r w:rsidRPr="00F75FBC">
              <w:t>Please clarify why the total quantity in the Price Schedule is 676 and how this relates to the statement "approximately 35,000 decal sets each year" is to be interpreted as 35,000 pairs" on page 23 in paragraph</w:t>
            </w:r>
          </w:p>
        </w:tc>
        <w:tc>
          <w:tcPr>
            <w:tcW w:w="2717" w:type="dxa"/>
          </w:tcPr>
          <w:p w14:paraId="7A4EE09C" w14:textId="4B0C3EED" w:rsidR="00F75FBC" w:rsidRPr="00E4676B" w:rsidRDefault="00F701CD" w:rsidP="00932B83">
            <w:pPr>
              <w:pStyle w:val="Level1Body"/>
              <w:rPr>
                <w:color w:val="C00000"/>
              </w:rPr>
            </w:pPr>
            <w:r w:rsidRPr="00B32B7C">
              <w:rPr>
                <w:color w:val="000000" w:themeColor="text1"/>
              </w:rPr>
              <w:t xml:space="preserve"> Please review</w:t>
            </w:r>
            <w:r w:rsidR="00B32B7C">
              <w:rPr>
                <w:color w:val="000000" w:themeColor="text1"/>
              </w:rPr>
              <w:t xml:space="preserve"> Attachment C-</w:t>
            </w:r>
            <w:r w:rsidRPr="00B32B7C">
              <w:rPr>
                <w:color w:val="000000" w:themeColor="text1"/>
              </w:rPr>
              <w:t xml:space="preserve"> </w:t>
            </w:r>
            <w:r w:rsidR="00B32B7C">
              <w:rPr>
                <w:color w:val="000000" w:themeColor="text1"/>
              </w:rPr>
              <w:t>R</w:t>
            </w:r>
            <w:r w:rsidRPr="00B32B7C">
              <w:rPr>
                <w:color w:val="000000" w:themeColor="text1"/>
              </w:rPr>
              <w:t xml:space="preserve">evised </w:t>
            </w:r>
            <w:r w:rsidR="00B32B7C">
              <w:rPr>
                <w:color w:val="000000" w:themeColor="text1"/>
              </w:rPr>
              <w:t>C</w:t>
            </w:r>
            <w:r w:rsidRPr="00B32B7C">
              <w:rPr>
                <w:color w:val="000000" w:themeColor="text1"/>
              </w:rPr>
              <w:t xml:space="preserve">ost </w:t>
            </w:r>
            <w:r w:rsidR="00B32B7C">
              <w:rPr>
                <w:color w:val="000000" w:themeColor="text1"/>
              </w:rPr>
              <w:t>S</w:t>
            </w:r>
            <w:r w:rsidRPr="00B32B7C">
              <w:rPr>
                <w:color w:val="000000" w:themeColor="text1"/>
              </w:rPr>
              <w:t>heet</w:t>
            </w:r>
          </w:p>
        </w:tc>
      </w:tr>
      <w:tr w:rsidR="00F75FBC" w14:paraId="0B0D36CF" w14:textId="77777777" w:rsidTr="00F17357">
        <w:tc>
          <w:tcPr>
            <w:tcW w:w="1062" w:type="dxa"/>
          </w:tcPr>
          <w:p w14:paraId="65825FE3" w14:textId="321EA705" w:rsidR="00F75FBC" w:rsidRDefault="00F75FBC" w:rsidP="00F17357">
            <w:pPr>
              <w:pStyle w:val="Level1Body"/>
              <w:jc w:val="center"/>
            </w:pPr>
            <w:r>
              <w:t>8.</w:t>
            </w:r>
          </w:p>
        </w:tc>
        <w:tc>
          <w:tcPr>
            <w:tcW w:w="1993" w:type="dxa"/>
          </w:tcPr>
          <w:p w14:paraId="3C044AC5" w14:textId="77777777" w:rsidR="00F75FBC" w:rsidRPr="00F75FBC" w:rsidRDefault="00F75FBC" w:rsidP="00020077">
            <w:pPr>
              <w:pStyle w:val="Level1Body"/>
              <w:jc w:val="left"/>
            </w:pPr>
            <w:r w:rsidRPr="00F75FBC">
              <w:t>SECRETARY OF STATE/TAX COMMISSIONER</w:t>
            </w:r>
          </w:p>
          <w:p w14:paraId="0BB543F5" w14:textId="77777777" w:rsidR="00F75FBC" w:rsidRPr="00F75FBC" w:rsidRDefault="00F75FBC" w:rsidP="00020077">
            <w:pPr>
              <w:pStyle w:val="Level1Body"/>
              <w:jc w:val="left"/>
            </w:pPr>
            <w:r w:rsidRPr="00F75FBC">
              <w:t>REGISTRATION REQUIREMENTS</w:t>
            </w:r>
          </w:p>
          <w:p w14:paraId="55A57682" w14:textId="77777777" w:rsidR="00F75FBC" w:rsidRDefault="00F75FBC" w:rsidP="00020077">
            <w:pPr>
              <w:pStyle w:val="Level1Body"/>
              <w:jc w:val="left"/>
            </w:pPr>
          </w:p>
        </w:tc>
        <w:tc>
          <w:tcPr>
            <w:tcW w:w="934" w:type="dxa"/>
          </w:tcPr>
          <w:p w14:paraId="47C03A69" w14:textId="4522149E" w:rsidR="00F75FBC" w:rsidRDefault="00F75FBC" w:rsidP="00F17357">
            <w:pPr>
              <w:pStyle w:val="Level1Body"/>
              <w:jc w:val="center"/>
            </w:pPr>
            <w:r w:rsidRPr="00F75FBC">
              <w:t>11</w:t>
            </w:r>
          </w:p>
        </w:tc>
        <w:tc>
          <w:tcPr>
            <w:tcW w:w="2644" w:type="dxa"/>
          </w:tcPr>
          <w:p w14:paraId="348D982D" w14:textId="6B671B5E" w:rsidR="00F75FBC" w:rsidRDefault="00F75FBC" w:rsidP="00D26F50">
            <w:pPr>
              <w:pStyle w:val="Level1Body"/>
              <w:jc w:val="left"/>
            </w:pPr>
            <w:r w:rsidRPr="00F75FBC">
              <w:t>Please confirm that it is a mandatory requirement to include a United States Citizenship Attestation Form</w:t>
            </w:r>
          </w:p>
        </w:tc>
        <w:tc>
          <w:tcPr>
            <w:tcW w:w="2717" w:type="dxa"/>
          </w:tcPr>
          <w:p w14:paraId="3490F508" w14:textId="77777777" w:rsidR="001C47D4" w:rsidRPr="00F701CD" w:rsidRDefault="001C47D4" w:rsidP="001C47D4">
            <w:pPr>
              <w:pStyle w:val="Level1Body"/>
              <w:rPr>
                <w:color w:val="000000" w:themeColor="text1"/>
                <w:rPrChange w:id="10" w:author="Paul, Clinton" w:date="2025-04-09T08:48:00Z" w16du:dateUtc="2025-04-09T13:48:00Z">
                  <w:rPr>
                    <w:color w:val="C00000"/>
                  </w:rPr>
                </w:rPrChange>
              </w:rPr>
            </w:pPr>
            <w:r w:rsidRPr="00F701CD">
              <w:rPr>
                <w:color w:val="000000" w:themeColor="text1"/>
                <w:rPrChange w:id="11" w:author="Paul, Clinton" w:date="2025-04-09T08:48:00Z" w16du:dateUtc="2025-04-09T13:48:00Z">
                  <w:rPr>
                    <w:color w:val="C00000"/>
                  </w:rPr>
                </w:rPrChange>
              </w:rPr>
              <w:t>If awarded bidder is an individual or sole proprietorship the form may be required.</w:t>
            </w:r>
          </w:p>
          <w:p w14:paraId="3713BB82" w14:textId="0BD0B10F" w:rsidR="00F75FBC" w:rsidRPr="00E4676B" w:rsidRDefault="00F75FBC" w:rsidP="00932B83">
            <w:pPr>
              <w:pStyle w:val="Level1Body"/>
              <w:rPr>
                <w:color w:val="C00000"/>
              </w:rPr>
            </w:pPr>
          </w:p>
        </w:tc>
      </w:tr>
      <w:tr w:rsidR="00F75FBC" w14:paraId="24D54399" w14:textId="77777777" w:rsidTr="00F17357">
        <w:tc>
          <w:tcPr>
            <w:tcW w:w="1062" w:type="dxa"/>
          </w:tcPr>
          <w:p w14:paraId="56E8A291" w14:textId="0648A84E" w:rsidR="00F75FBC" w:rsidRDefault="00F75FBC" w:rsidP="00F17357">
            <w:pPr>
              <w:pStyle w:val="Level1Body"/>
              <w:jc w:val="center"/>
            </w:pPr>
            <w:r>
              <w:t>9.</w:t>
            </w:r>
          </w:p>
        </w:tc>
        <w:tc>
          <w:tcPr>
            <w:tcW w:w="1993" w:type="dxa"/>
          </w:tcPr>
          <w:p w14:paraId="6D59EC5B" w14:textId="77777777" w:rsidR="00F17357" w:rsidRPr="00F17357" w:rsidRDefault="00F17357" w:rsidP="00020077">
            <w:pPr>
              <w:pStyle w:val="Level1Body"/>
              <w:jc w:val="left"/>
            </w:pPr>
            <w:r w:rsidRPr="00F17357">
              <w:t>SECRETARY OF STATE/TAX COMMISSIONER</w:t>
            </w:r>
          </w:p>
          <w:p w14:paraId="2DCD5AB1" w14:textId="77777777" w:rsidR="00F17357" w:rsidRPr="00F17357" w:rsidRDefault="00F17357" w:rsidP="00020077">
            <w:pPr>
              <w:pStyle w:val="Level1Body"/>
              <w:jc w:val="left"/>
            </w:pPr>
            <w:r w:rsidRPr="00F17357">
              <w:t>REGISTRATION REQUIREMENTS</w:t>
            </w:r>
          </w:p>
          <w:p w14:paraId="35B17269" w14:textId="77777777" w:rsidR="00F75FBC" w:rsidRDefault="00F75FBC" w:rsidP="00020077">
            <w:pPr>
              <w:pStyle w:val="Level1Body"/>
              <w:jc w:val="left"/>
            </w:pPr>
          </w:p>
        </w:tc>
        <w:tc>
          <w:tcPr>
            <w:tcW w:w="934" w:type="dxa"/>
          </w:tcPr>
          <w:p w14:paraId="737F08E6" w14:textId="55AE152D" w:rsidR="00F75FBC" w:rsidRDefault="00F17357" w:rsidP="00F17357">
            <w:pPr>
              <w:pStyle w:val="Level1Body"/>
              <w:jc w:val="center"/>
            </w:pPr>
            <w:r>
              <w:t>11</w:t>
            </w:r>
          </w:p>
        </w:tc>
        <w:tc>
          <w:tcPr>
            <w:tcW w:w="2644" w:type="dxa"/>
          </w:tcPr>
          <w:p w14:paraId="6B8548D4" w14:textId="1B699EB0" w:rsidR="00F75FBC" w:rsidRDefault="00F17357" w:rsidP="00D26F50">
            <w:pPr>
              <w:pStyle w:val="Level1Body"/>
              <w:jc w:val="left"/>
            </w:pPr>
            <w:r w:rsidRPr="00F17357">
              <w:t>Please confirm state registration can be completed at the point of award</w:t>
            </w:r>
          </w:p>
        </w:tc>
        <w:tc>
          <w:tcPr>
            <w:tcW w:w="2717" w:type="dxa"/>
          </w:tcPr>
          <w:p w14:paraId="7347CECB" w14:textId="127D9181" w:rsidR="00F75FBC" w:rsidRPr="00E4676B" w:rsidRDefault="001C47D4" w:rsidP="00932B83">
            <w:pPr>
              <w:pStyle w:val="Level1Body"/>
              <w:rPr>
                <w:color w:val="C00000"/>
              </w:rPr>
            </w:pPr>
            <w:r w:rsidRPr="002C5EFB">
              <w:rPr>
                <w:color w:val="000000" w:themeColor="text1"/>
                <w:rPrChange w:id="12" w:author="Paul, Clinton" w:date="2025-04-09T08:49:00Z" w16du:dateUtc="2025-04-09T13:49:00Z">
                  <w:rPr>
                    <w:color w:val="C00000"/>
                  </w:rPr>
                </w:rPrChange>
              </w:rPr>
              <w:t xml:space="preserve">Correct </w:t>
            </w:r>
          </w:p>
        </w:tc>
      </w:tr>
      <w:tr w:rsidR="00F75FBC" w14:paraId="4DA9AF48" w14:textId="77777777" w:rsidTr="00F17357">
        <w:tc>
          <w:tcPr>
            <w:tcW w:w="1062" w:type="dxa"/>
          </w:tcPr>
          <w:p w14:paraId="248F162E" w14:textId="1059753C" w:rsidR="00F75FBC" w:rsidRDefault="00F75FBC" w:rsidP="00F17357">
            <w:pPr>
              <w:pStyle w:val="Level1Body"/>
              <w:jc w:val="center"/>
            </w:pPr>
            <w:r>
              <w:t>10.</w:t>
            </w:r>
          </w:p>
        </w:tc>
        <w:tc>
          <w:tcPr>
            <w:tcW w:w="1993" w:type="dxa"/>
          </w:tcPr>
          <w:p w14:paraId="2052B522" w14:textId="7D7CB797" w:rsidR="00F75FBC" w:rsidRDefault="00F17357" w:rsidP="00020077">
            <w:pPr>
              <w:pStyle w:val="Level1Body"/>
              <w:jc w:val="left"/>
            </w:pPr>
            <w:r w:rsidRPr="00F17357">
              <w:t>MATERIAL SPECIFICATIONS</w:t>
            </w:r>
          </w:p>
        </w:tc>
        <w:tc>
          <w:tcPr>
            <w:tcW w:w="934" w:type="dxa"/>
          </w:tcPr>
          <w:p w14:paraId="1FFBABB3" w14:textId="56814402" w:rsidR="00F75FBC" w:rsidRDefault="00F17357" w:rsidP="00F17357">
            <w:pPr>
              <w:pStyle w:val="Level1Body"/>
              <w:jc w:val="center"/>
            </w:pPr>
            <w:r>
              <w:t>33</w:t>
            </w:r>
          </w:p>
        </w:tc>
        <w:tc>
          <w:tcPr>
            <w:tcW w:w="2644" w:type="dxa"/>
          </w:tcPr>
          <w:p w14:paraId="14F6BD68" w14:textId="10EEF435" w:rsidR="00F75FBC" w:rsidRDefault="00F17357" w:rsidP="00D26F50">
            <w:pPr>
              <w:pStyle w:val="Level1Body"/>
              <w:jc w:val="left"/>
            </w:pPr>
            <w:r w:rsidRPr="00F17357">
              <w:t>Please advise the brand of film manufacturer currently being used</w:t>
            </w:r>
          </w:p>
        </w:tc>
        <w:tc>
          <w:tcPr>
            <w:tcW w:w="2717" w:type="dxa"/>
          </w:tcPr>
          <w:p w14:paraId="58CD0E47" w14:textId="64E706CE" w:rsidR="00962E85" w:rsidRPr="00E4676B" w:rsidRDefault="00E4676B" w:rsidP="00E4676B">
            <w:pPr>
              <w:pStyle w:val="Level1Body"/>
              <w:rPr>
                <w:color w:val="C00000"/>
              </w:rPr>
            </w:pPr>
            <w:r w:rsidRPr="002C5EFB">
              <w:rPr>
                <w:color w:val="000000" w:themeColor="text1"/>
                <w:rPrChange w:id="13" w:author="Paul, Clinton" w:date="2025-04-09T08:49:00Z" w16du:dateUtc="2025-04-09T13:49:00Z">
                  <w:rPr>
                    <w:color w:val="C00000"/>
                  </w:rPr>
                </w:rPrChange>
              </w:rPr>
              <w:t>W</w:t>
            </w:r>
            <w:r w:rsidR="00962E85" w:rsidRPr="002C5EFB">
              <w:rPr>
                <w:color w:val="000000" w:themeColor="text1"/>
                <w:rPrChange w:id="14" w:author="Paul, Clinton" w:date="2025-04-09T08:49:00Z" w16du:dateUtc="2025-04-09T13:49:00Z">
                  <w:rPr>
                    <w:color w:val="C00000"/>
                  </w:rPr>
                </w:rPrChange>
              </w:rPr>
              <w:t>hite vinyl film with permanent; pressure-sensitive backing, with standard liner material, sun-fast ink and vinyl</w:t>
            </w:r>
            <w:r w:rsidR="00337333" w:rsidRPr="002C5EFB">
              <w:rPr>
                <w:color w:val="000000" w:themeColor="text1"/>
                <w:rPrChange w:id="15" w:author="Paul, Clinton" w:date="2025-04-09T08:49:00Z" w16du:dateUtc="2025-04-09T13:49:00Z">
                  <w:rPr>
                    <w:color w:val="C00000"/>
                  </w:rPr>
                </w:rPrChange>
              </w:rPr>
              <w:t xml:space="preserve"> </w:t>
            </w:r>
            <w:r w:rsidR="00962E85" w:rsidRPr="002C5EFB">
              <w:rPr>
                <w:color w:val="000000" w:themeColor="text1"/>
                <w:rPrChange w:id="16" w:author="Paul, Clinton" w:date="2025-04-09T08:49:00Z" w16du:dateUtc="2025-04-09T13:49:00Z">
                  <w:rPr>
                    <w:color w:val="C00000"/>
                  </w:rPr>
                </w:rPrChange>
              </w:rPr>
              <w:t>impervious</w:t>
            </w:r>
            <w:r w:rsidRPr="002C5EFB">
              <w:rPr>
                <w:color w:val="000000" w:themeColor="text1"/>
                <w:rPrChange w:id="17" w:author="Paul, Clinton" w:date="2025-04-09T08:49:00Z" w16du:dateUtc="2025-04-09T13:49:00Z">
                  <w:rPr>
                    <w:color w:val="C00000"/>
                  </w:rPr>
                </w:rPrChange>
              </w:rPr>
              <w:t>. T</w:t>
            </w:r>
            <w:r w:rsidR="00962E85" w:rsidRPr="002C5EFB">
              <w:rPr>
                <w:color w:val="000000" w:themeColor="text1"/>
                <w:rPrChange w:id="18" w:author="Paul, Clinton" w:date="2025-04-09T08:49:00Z" w16du:dateUtc="2025-04-09T13:49:00Z">
                  <w:rPr>
                    <w:color w:val="C00000"/>
                  </w:rPr>
                </w:rPrChange>
              </w:rPr>
              <w:t>o fading for a period of three years</w:t>
            </w:r>
          </w:p>
        </w:tc>
      </w:tr>
      <w:tr w:rsidR="00F75FBC" w14:paraId="5C9D8155" w14:textId="77777777" w:rsidTr="00F17357">
        <w:tc>
          <w:tcPr>
            <w:tcW w:w="1062" w:type="dxa"/>
          </w:tcPr>
          <w:p w14:paraId="254E7812" w14:textId="211ADF57" w:rsidR="00F75FBC" w:rsidRDefault="00F17357" w:rsidP="00F17357">
            <w:pPr>
              <w:pStyle w:val="Level1Body"/>
              <w:jc w:val="center"/>
            </w:pPr>
            <w:r>
              <w:t>11.</w:t>
            </w:r>
          </w:p>
        </w:tc>
        <w:tc>
          <w:tcPr>
            <w:tcW w:w="1993" w:type="dxa"/>
          </w:tcPr>
          <w:p w14:paraId="7974C57B" w14:textId="77777777" w:rsidR="00F17357" w:rsidRPr="00F17357" w:rsidRDefault="00F17357" w:rsidP="00020077">
            <w:pPr>
              <w:pStyle w:val="Level1Body"/>
              <w:jc w:val="left"/>
            </w:pPr>
            <w:r w:rsidRPr="00F17357">
              <w:t>SECRETARY OF STATE/TAX COMMISSIONER</w:t>
            </w:r>
          </w:p>
          <w:p w14:paraId="0FC8FC98" w14:textId="77777777" w:rsidR="00F17357" w:rsidRPr="00F17357" w:rsidRDefault="00F17357" w:rsidP="00020077">
            <w:pPr>
              <w:pStyle w:val="Level1Body"/>
              <w:jc w:val="left"/>
            </w:pPr>
            <w:r w:rsidRPr="00F17357">
              <w:t>REGISTRATION REQUIREMENTS</w:t>
            </w:r>
          </w:p>
          <w:p w14:paraId="4E610129" w14:textId="77777777" w:rsidR="00F75FBC" w:rsidRDefault="00F75FBC" w:rsidP="00020077">
            <w:pPr>
              <w:pStyle w:val="Level1Body"/>
              <w:jc w:val="left"/>
            </w:pPr>
          </w:p>
        </w:tc>
        <w:tc>
          <w:tcPr>
            <w:tcW w:w="934" w:type="dxa"/>
          </w:tcPr>
          <w:p w14:paraId="7A766BB1" w14:textId="00807A43" w:rsidR="00F75FBC" w:rsidRDefault="00F17357" w:rsidP="00F17357">
            <w:pPr>
              <w:pStyle w:val="Level1Body"/>
              <w:jc w:val="center"/>
            </w:pPr>
            <w:r>
              <w:t>11</w:t>
            </w:r>
          </w:p>
        </w:tc>
        <w:tc>
          <w:tcPr>
            <w:tcW w:w="2644" w:type="dxa"/>
          </w:tcPr>
          <w:p w14:paraId="2C0E516D" w14:textId="29B92C19" w:rsidR="00F75FBC" w:rsidRDefault="00F17357" w:rsidP="00D26F50">
            <w:pPr>
              <w:pStyle w:val="Level1Body"/>
              <w:jc w:val="left"/>
            </w:pPr>
            <w:r w:rsidRPr="00F17357">
              <w:t>Please confirm there is no Disadvantaged Business Enterprise (DBE) goal or local preference rule</w:t>
            </w:r>
          </w:p>
        </w:tc>
        <w:tc>
          <w:tcPr>
            <w:tcW w:w="2717" w:type="dxa"/>
          </w:tcPr>
          <w:p w14:paraId="3C567A45" w14:textId="426229DD" w:rsidR="00F75FBC" w:rsidRPr="00E4676B" w:rsidRDefault="00E4676B" w:rsidP="00932B83">
            <w:pPr>
              <w:pStyle w:val="Level1Body"/>
              <w:rPr>
                <w:color w:val="C00000"/>
              </w:rPr>
            </w:pPr>
            <w:r w:rsidRPr="002C5EFB">
              <w:rPr>
                <w:color w:val="000000" w:themeColor="text1"/>
                <w:rPrChange w:id="19" w:author="Paul, Clinton" w:date="2025-04-09T08:49:00Z" w16du:dateUtc="2025-04-09T13:49:00Z">
                  <w:rPr>
                    <w:color w:val="C00000"/>
                  </w:rPr>
                </w:rPrChange>
              </w:rPr>
              <w:t>Yes, it is confirmed.</w:t>
            </w:r>
          </w:p>
        </w:tc>
      </w:tr>
      <w:tr w:rsidR="00F75FBC" w14:paraId="69ABF78C" w14:textId="77777777" w:rsidTr="00F17357">
        <w:tc>
          <w:tcPr>
            <w:tcW w:w="1062" w:type="dxa"/>
          </w:tcPr>
          <w:p w14:paraId="217772AC" w14:textId="22A0DC1E" w:rsidR="00F75FBC" w:rsidRDefault="00F17357" w:rsidP="00F17357">
            <w:pPr>
              <w:pStyle w:val="Level1Body"/>
              <w:jc w:val="center"/>
            </w:pPr>
            <w:r>
              <w:t>12.</w:t>
            </w:r>
          </w:p>
        </w:tc>
        <w:tc>
          <w:tcPr>
            <w:tcW w:w="1993" w:type="dxa"/>
          </w:tcPr>
          <w:p w14:paraId="43E6532E" w14:textId="77777777" w:rsidR="00F17357" w:rsidRPr="00F17357" w:rsidRDefault="00F17357" w:rsidP="00020077">
            <w:pPr>
              <w:pStyle w:val="Level1Body"/>
              <w:jc w:val="left"/>
            </w:pPr>
            <w:r w:rsidRPr="00F17357">
              <w:t>I. INSURANCE REQUIREMENTS</w:t>
            </w:r>
          </w:p>
          <w:p w14:paraId="7611EB3E" w14:textId="77777777" w:rsidR="00F17357" w:rsidRPr="00F17357" w:rsidRDefault="00F17357" w:rsidP="00020077">
            <w:pPr>
              <w:pStyle w:val="Level1Body"/>
              <w:jc w:val="left"/>
            </w:pPr>
            <w:r w:rsidRPr="00F17357">
              <w:t>1. WORKERS’ COMPENSATION INSURANCE</w:t>
            </w:r>
          </w:p>
          <w:p w14:paraId="7E76ED53" w14:textId="77777777" w:rsidR="00F75FBC" w:rsidRDefault="00F75FBC" w:rsidP="00020077">
            <w:pPr>
              <w:pStyle w:val="Level1Body"/>
              <w:jc w:val="left"/>
            </w:pPr>
          </w:p>
        </w:tc>
        <w:tc>
          <w:tcPr>
            <w:tcW w:w="934" w:type="dxa"/>
          </w:tcPr>
          <w:p w14:paraId="337B75E0" w14:textId="09EB9CB7" w:rsidR="00F75FBC" w:rsidRDefault="00F17357" w:rsidP="00F17357">
            <w:pPr>
              <w:pStyle w:val="Level1Body"/>
              <w:jc w:val="center"/>
            </w:pPr>
            <w:r>
              <w:t>26-28</w:t>
            </w:r>
          </w:p>
        </w:tc>
        <w:tc>
          <w:tcPr>
            <w:tcW w:w="2644" w:type="dxa"/>
          </w:tcPr>
          <w:p w14:paraId="2265DB6F" w14:textId="6A7584E1" w:rsidR="00F75FBC" w:rsidRDefault="00F17357" w:rsidP="00D26F50">
            <w:pPr>
              <w:pStyle w:val="Level1Body"/>
              <w:jc w:val="left"/>
            </w:pPr>
            <w:r w:rsidRPr="00F17357">
              <w:t>Since there will not be any employees working in the State of Nebraska (zero headcount), request to remove requirement for workers compensation as ‘not applicable’</w:t>
            </w:r>
          </w:p>
        </w:tc>
        <w:tc>
          <w:tcPr>
            <w:tcW w:w="2717" w:type="dxa"/>
          </w:tcPr>
          <w:p w14:paraId="389FE89F" w14:textId="30122ABE" w:rsidR="00F75FBC" w:rsidRPr="002C5EFB" w:rsidRDefault="00E3677E" w:rsidP="00932B83">
            <w:pPr>
              <w:pStyle w:val="Level1Body"/>
              <w:rPr>
                <w:color w:val="000000" w:themeColor="text1"/>
                <w:rPrChange w:id="20" w:author="Paul, Clinton" w:date="2025-04-09T08:49:00Z" w16du:dateUtc="2025-04-09T13:49:00Z">
                  <w:rPr>
                    <w:color w:val="C00000"/>
                  </w:rPr>
                </w:rPrChange>
              </w:rPr>
            </w:pPr>
            <w:r w:rsidRPr="002C5EFB">
              <w:rPr>
                <w:color w:val="000000" w:themeColor="text1"/>
                <w:rPrChange w:id="21" w:author="Paul, Clinton" w:date="2025-04-09T08:49:00Z" w16du:dateUtc="2025-04-09T13:49:00Z">
                  <w:rPr>
                    <w:color w:val="C00000"/>
                  </w:rPr>
                </w:rPrChange>
              </w:rPr>
              <w:t>Any exceptions taken to terms and conditions should be marked with the solicitation response and  may be negotiated during contract finalization</w:t>
            </w:r>
          </w:p>
        </w:tc>
      </w:tr>
      <w:tr w:rsidR="00F75FBC" w14:paraId="2F626040" w14:textId="77777777" w:rsidTr="00F17357">
        <w:tc>
          <w:tcPr>
            <w:tcW w:w="1062" w:type="dxa"/>
          </w:tcPr>
          <w:p w14:paraId="6DF4F3DA" w14:textId="3DC332C6" w:rsidR="00F75FBC" w:rsidRDefault="00F17357" w:rsidP="00F17357">
            <w:pPr>
              <w:pStyle w:val="Level1Body"/>
              <w:jc w:val="center"/>
            </w:pPr>
            <w:r>
              <w:t>13.</w:t>
            </w:r>
          </w:p>
        </w:tc>
        <w:tc>
          <w:tcPr>
            <w:tcW w:w="1993" w:type="dxa"/>
          </w:tcPr>
          <w:p w14:paraId="6CE4C270" w14:textId="77777777" w:rsidR="00F17357" w:rsidRPr="00F17357" w:rsidRDefault="00F17357" w:rsidP="00020077">
            <w:pPr>
              <w:pStyle w:val="Level1Body"/>
              <w:jc w:val="left"/>
            </w:pPr>
            <w:r w:rsidRPr="00F17357">
              <w:t>2. COMMERCIAL GENERAL LIABILITY</w:t>
            </w:r>
          </w:p>
          <w:p w14:paraId="1F042B11" w14:textId="77777777" w:rsidR="00F17357" w:rsidRPr="00F17357" w:rsidRDefault="00F17357" w:rsidP="00020077">
            <w:pPr>
              <w:pStyle w:val="Level1Body"/>
              <w:jc w:val="left"/>
            </w:pPr>
            <w:r w:rsidRPr="00F17357">
              <w:lastRenderedPageBreak/>
              <w:t>INSURANCE AND COMMERCIAL</w:t>
            </w:r>
          </w:p>
          <w:p w14:paraId="7DF4DFB2" w14:textId="77777777" w:rsidR="00F17357" w:rsidRPr="00F17357" w:rsidRDefault="00F17357" w:rsidP="00020077">
            <w:pPr>
              <w:pStyle w:val="Level1Body"/>
              <w:jc w:val="left"/>
            </w:pPr>
            <w:r w:rsidRPr="00F17357">
              <w:t>AUTOMOBILE LIABILITY</w:t>
            </w:r>
          </w:p>
          <w:p w14:paraId="3636BC88" w14:textId="77777777" w:rsidR="00F17357" w:rsidRPr="00F17357" w:rsidRDefault="00F17357" w:rsidP="00020077">
            <w:pPr>
              <w:pStyle w:val="Level1Body"/>
              <w:jc w:val="left"/>
            </w:pPr>
            <w:r w:rsidRPr="00F17357">
              <w:t>INSURANCE</w:t>
            </w:r>
          </w:p>
          <w:p w14:paraId="693BEF53" w14:textId="77777777" w:rsidR="00F75FBC" w:rsidRDefault="00F75FBC" w:rsidP="00020077">
            <w:pPr>
              <w:pStyle w:val="Level1Body"/>
              <w:jc w:val="left"/>
            </w:pPr>
          </w:p>
        </w:tc>
        <w:tc>
          <w:tcPr>
            <w:tcW w:w="934" w:type="dxa"/>
          </w:tcPr>
          <w:p w14:paraId="3B592A2E" w14:textId="4A1438FF" w:rsidR="00F75FBC" w:rsidRDefault="00F17357" w:rsidP="00F17357">
            <w:pPr>
              <w:pStyle w:val="Level1Body"/>
              <w:jc w:val="center"/>
            </w:pPr>
            <w:r>
              <w:lastRenderedPageBreak/>
              <w:t>26-28</w:t>
            </w:r>
          </w:p>
        </w:tc>
        <w:tc>
          <w:tcPr>
            <w:tcW w:w="2644" w:type="dxa"/>
          </w:tcPr>
          <w:p w14:paraId="66B3F72F" w14:textId="1B223374" w:rsidR="00F75FBC" w:rsidRDefault="00F17357" w:rsidP="00D26F50">
            <w:pPr>
              <w:pStyle w:val="Level1Body"/>
              <w:jc w:val="left"/>
            </w:pPr>
            <w:r w:rsidRPr="00F17357">
              <w:t xml:space="preserve">Since the requirement is supply-only, and delivery will be by courier, request </w:t>
            </w:r>
            <w:r w:rsidRPr="00F17357">
              <w:lastRenderedPageBreak/>
              <w:t>to remove all requirements for Commercial Automobile Liability Insurance (Bodily Injury/Property Damage, Include All Owned, Hired &amp; Non-Owned Automobile Liability, ) as ‘not applicable’</w:t>
            </w:r>
          </w:p>
        </w:tc>
        <w:tc>
          <w:tcPr>
            <w:tcW w:w="2717" w:type="dxa"/>
          </w:tcPr>
          <w:p w14:paraId="211EA310" w14:textId="79A0AA59" w:rsidR="00F75FBC" w:rsidRPr="00E4676B" w:rsidRDefault="00AD0957" w:rsidP="00932B83">
            <w:pPr>
              <w:pStyle w:val="Level1Body"/>
              <w:rPr>
                <w:color w:val="C00000"/>
              </w:rPr>
            </w:pPr>
            <w:r w:rsidRPr="002C5EFB">
              <w:rPr>
                <w:color w:val="000000" w:themeColor="text1"/>
                <w:rPrChange w:id="22" w:author="Paul, Clinton" w:date="2025-04-09T08:50:00Z" w16du:dateUtc="2025-04-09T13:50:00Z">
                  <w:rPr>
                    <w:color w:val="C00000"/>
                  </w:rPr>
                </w:rPrChange>
              </w:rPr>
              <w:lastRenderedPageBreak/>
              <w:t xml:space="preserve">Any exceptions taken to terms and conditions should be marked with the </w:t>
            </w:r>
            <w:r w:rsidRPr="002C5EFB">
              <w:rPr>
                <w:color w:val="000000" w:themeColor="text1"/>
                <w:rPrChange w:id="23" w:author="Paul, Clinton" w:date="2025-04-09T08:50:00Z" w16du:dateUtc="2025-04-09T13:50:00Z">
                  <w:rPr>
                    <w:color w:val="C00000"/>
                  </w:rPr>
                </w:rPrChange>
              </w:rPr>
              <w:lastRenderedPageBreak/>
              <w:t>solicitation response and  may be negotiated during contract finalization.</w:t>
            </w:r>
          </w:p>
        </w:tc>
      </w:tr>
      <w:tr w:rsidR="00F75FBC" w14:paraId="4AFD4098" w14:textId="77777777" w:rsidTr="00FF30E2">
        <w:trPr>
          <w:trHeight w:val="2942"/>
        </w:trPr>
        <w:tc>
          <w:tcPr>
            <w:tcW w:w="1062" w:type="dxa"/>
          </w:tcPr>
          <w:p w14:paraId="6C133D02" w14:textId="0BD48A70" w:rsidR="00F75FBC" w:rsidRDefault="00F17357" w:rsidP="00F17357">
            <w:pPr>
              <w:pStyle w:val="Level1Body"/>
              <w:jc w:val="center"/>
            </w:pPr>
            <w:r>
              <w:lastRenderedPageBreak/>
              <w:t>14.</w:t>
            </w:r>
          </w:p>
        </w:tc>
        <w:tc>
          <w:tcPr>
            <w:tcW w:w="1993" w:type="dxa"/>
          </w:tcPr>
          <w:p w14:paraId="391853B0" w14:textId="5F19B86B" w:rsidR="00F75FBC" w:rsidRDefault="00F17357" w:rsidP="00020077">
            <w:pPr>
              <w:pStyle w:val="Level1Body"/>
              <w:jc w:val="left"/>
            </w:pPr>
            <w:r w:rsidRPr="00F17357">
              <w:t>I. INSURANCE REQUIREMENTS</w:t>
            </w:r>
          </w:p>
        </w:tc>
        <w:tc>
          <w:tcPr>
            <w:tcW w:w="934" w:type="dxa"/>
          </w:tcPr>
          <w:p w14:paraId="754F5862" w14:textId="57EA210E" w:rsidR="00F75FBC" w:rsidRDefault="00F17357" w:rsidP="00F17357">
            <w:pPr>
              <w:pStyle w:val="Level1Body"/>
              <w:jc w:val="center"/>
            </w:pPr>
            <w:r>
              <w:t>28</w:t>
            </w:r>
          </w:p>
        </w:tc>
        <w:tc>
          <w:tcPr>
            <w:tcW w:w="2644" w:type="dxa"/>
          </w:tcPr>
          <w:p w14:paraId="7FFE9272" w14:textId="7DBD5C2C" w:rsidR="00F75FBC" w:rsidRDefault="00F17357" w:rsidP="00D26F50">
            <w:pPr>
              <w:pStyle w:val="Level1Body"/>
              <w:jc w:val="left"/>
            </w:pPr>
            <w:r w:rsidRPr="00F17357">
              <w:t>Since the requirement is not construction-related, request to remove the requirement for XCU Liability (Explosion, Collapse, and Underground Damage, Motor Carrier Act Endorsement, to name the State of Nebraska as Additional Insured if there were) as ‘not applicable’</w:t>
            </w:r>
          </w:p>
        </w:tc>
        <w:tc>
          <w:tcPr>
            <w:tcW w:w="2717" w:type="dxa"/>
          </w:tcPr>
          <w:p w14:paraId="64452083" w14:textId="5EB9BCD4" w:rsidR="00F75FBC" w:rsidRPr="00E4676B" w:rsidRDefault="00E3677E" w:rsidP="00932B83">
            <w:pPr>
              <w:pStyle w:val="Level1Body"/>
              <w:rPr>
                <w:color w:val="C00000"/>
              </w:rPr>
            </w:pPr>
            <w:r w:rsidRPr="002C5EFB">
              <w:rPr>
                <w:color w:val="000000" w:themeColor="text1"/>
                <w:rPrChange w:id="24" w:author="Paul, Clinton" w:date="2025-04-09T08:50:00Z" w16du:dateUtc="2025-04-09T13:50:00Z">
                  <w:rPr>
                    <w:color w:val="C00000"/>
                  </w:rPr>
                </w:rPrChange>
              </w:rPr>
              <w:t>Any exceptions taken to terms and conditions should be marked with the solicitation response and  may be negotiated during contract finalization.</w:t>
            </w:r>
          </w:p>
        </w:tc>
      </w:tr>
      <w:tr w:rsidR="00F75FBC" w14:paraId="088E8190" w14:textId="77777777" w:rsidTr="00F17357">
        <w:tc>
          <w:tcPr>
            <w:tcW w:w="1062" w:type="dxa"/>
          </w:tcPr>
          <w:p w14:paraId="087AB2E1" w14:textId="1C3784F0" w:rsidR="00F75FBC" w:rsidRDefault="00F17357" w:rsidP="00F17357">
            <w:pPr>
              <w:pStyle w:val="Level1Body"/>
              <w:jc w:val="center"/>
            </w:pPr>
            <w:r>
              <w:t>15.</w:t>
            </w:r>
          </w:p>
        </w:tc>
        <w:tc>
          <w:tcPr>
            <w:tcW w:w="1993" w:type="dxa"/>
          </w:tcPr>
          <w:p w14:paraId="662D209A" w14:textId="2A4F6044" w:rsidR="00F75FBC" w:rsidRDefault="00F17357" w:rsidP="00020077">
            <w:pPr>
              <w:pStyle w:val="Level1Body"/>
              <w:jc w:val="left"/>
            </w:pPr>
            <w:r w:rsidRPr="00F17357">
              <w:t>I. INSURANCE REQUIREMENTS</w:t>
            </w:r>
          </w:p>
        </w:tc>
        <w:tc>
          <w:tcPr>
            <w:tcW w:w="934" w:type="dxa"/>
          </w:tcPr>
          <w:p w14:paraId="6C489CFE" w14:textId="4F68E6CD" w:rsidR="00F75FBC" w:rsidRDefault="00F17357" w:rsidP="00F17357">
            <w:pPr>
              <w:pStyle w:val="Level1Body"/>
              <w:jc w:val="center"/>
            </w:pPr>
            <w:r>
              <w:t>28</w:t>
            </w:r>
          </w:p>
        </w:tc>
        <w:tc>
          <w:tcPr>
            <w:tcW w:w="2644" w:type="dxa"/>
          </w:tcPr>
          <w:p w14:paraId="38BBAF70" w14:textId="146006C7" w:rsidR="00F75FBC" w:rsidRDefault="00F17357" w:rsidP="00D26F50">
            <w:pPr>
              <w:pStyle w:val="Level1Body"/>
              <w:jc w:val="left"/>
            </w:pPr>
            <w:r w:rsidRPr="00F17357">
              <w:t>Since the requirement does not require working with vulnerable individuals, request to remove the requirement for ‘Abuse &amp; Molestation’ as ‘not applicable’</w:t>
            </w:r>
          </w:p>
        </w:tc>
        <w:tc>
          <w:tcPr>
            <w:tcW w:w="2717" w:type="dxa"/>
          </w:tcPr>
          <w:p w14:paraId="13463C93" w14:textId="3B005B72" w:rsidR="00F75FBC" w:rsidRPr="00E4676B" w:rsidRDefault="00E3677E" w:rsidP="00932B83">
            <w:pPr>
              <w:pStyle w:val="Level1Body"/>
              <w:rPr>
                <w:color w:val="C00000"/>
              </w:rPr>
            </w:pPr>
            <w:r w:rsidRPr="002C5EFB">
              <w:rPr>
                <w:color w:val="000000" w:themeColor="text1"/>
                <w:rPrChange w:id="25" w:author="Paul, Clinton" w:date="2025-04-09T08:51:00Z" w16du:dateUtc="2025-04-09T13:51:00Z">
                  <w:rPr>
                    <w:color w:val="C00000"/>
                  </w:rPr>
                </w:rPrChange>
              </w:rPr>
              <w:t>Any exceptions taken to terms and conditions should be marked with the solicitation response and  may be negotiated during contract finalization.</w:t>
            </w:r>
          </w:p>
        </w:tc>
      </w:tr>
      <w:tr w:rsidR="00F75FBC" w14:paraId="0B78B942" w14:textId="77777777" w:rsidTr="00F17357">
        <w:tc>
          <w:tcPr>
            <w:tcW w:w="1062" w:type="dxa"/>
          </w:tcPr>
          <w:p w14:paraId="5E0D2097" w14:textId="014DDA1E" w:rsidR="00F75FBC" w:rsidRDefault="00F17357" w:rsidP="00F17357">
            <w:pPr>
              <w:pStyle w:val="Level1Body"/>
              <w:jc w:val="center"/>
            </w:pPr>
            <w:r>
              <w:t>16.</w:t>
            </w:r>
          </w:p>
        </w:tc>
        <w:tc>
          <w:tcPr>
            <w:tcW w:w="1993" w:type="dxa"/>
          </w:tcPr>
          <w:p w14:paraId="38A8324C" w14:textId="7AF8149C" w:rsidR="00F75FBC" w:rsidRDefault="00F17357" w:rsidP="00020077">
            <w:pPr>
              <w:pStyle w:val="Level1Body"/>
              <w:jc w:val="left"/>
            </w:pPr>
            <w:r w:rsidRPr="00F17357">
              <w:t>I. INSURANCE REQUIREMENTS</w:t>
            </w:r>
          </w:p>
        </w:tc>
        <w:tc>
          <w:tcPr>
            <w:tcW w:w="934" w:type="dxa"/>
          </w:tcPr>
          <w:p w14:paraId="279E679A" w14:textId="334FE031" w:rsidR="00F75FBC" w:rsidRDefault="00F17357" w:rsidP="00F17357">
            <w:pPr>
              <w:pStyle w:val="Level1Body"/>
              <w:jc w:val="center"/>
            </w:pPr>
            <w:r>
              <w:t>28</w:t>
            </w:r>
          </w:p>
        </w:tc>
        <w:tc>
          <w:tcPr>
            <w:tcW w:w="2644" w:type="dxa"/>
          </w:tcPr>
          <w:p w14:paraId="02F93832" w14:textId="143CAE9C" w:rsidR="00F75FBC" w:rsidRDefault="00F17357" w:rsidP="00D26F50">
            <w:pPr>
              <w:pStyle w:val="Level1Body"/>
              <w:jc w:val="left"/>
            </w:pPr>
            <w:r w:rsidRPr="00F17357">
              <w:t>Since there will not be any employees working in the State of Nebraska (zero headcount), request to remove all requirements for Professional Liability (Professional liability (Medical Malpractice), Qualification Under Nebraska Excess Fund, All Other Professional Liability (Errors &amp; Omissions)) and also Vendor’s Pollution Liability as ‘not applicable’</w:t>
            </w:r>
          </w:p>
        </w:tc>
        <w:tc>
          <w:tcPr>
            <w:tcW w:w="2717" w:type="dxa"/>
          </w:tcPr>
          <w:p w14:paraId="2DED80F3" w14:textId="240DF5AF" w:rsidR="00F75FBC" w:rsidRPr="00E4676B" w:rsidRDefault="00E3677E" w:rsidP="00932B83">
            <w:pPr>
              <w:pStyle w:val="Level1Body"/>
              <w:rPr>
                <w:color w:val="C00000"/>
              </w:rPr>
            </w:pPr>
            <w:r w:rsidRPr="002C5EFB">
              <w:rPr>
                <w:color w:val="000000" w:themeColor="text1"/>
                <w:rPrChange w:id="26" w:author="Paul, Clinton" w:date="2025-04-09T08:52:00Z" w16du:dateUtc="2025-04-09T13:52:00Z">
                  <w:rPr>
                    <w:color w:val="C00000"/>
                  </w:rPr>
                </w:rPrChange>
              </w:rPr>
              <w:t>Any exceptions taken to terms and conditions should be marked with the solicitation response and  may be negotiated during contract finalization.</w:t>
            </w:r>
          </w:p>
        </w:tc>
      </w:tr>
      <w:tr w:rsidR="00F17357" w14:paraId="2619A46F" w14:textId="77777777" w:rsidTr="00F17357">
        <w:tc>
          <w:tcPr>
            <w:tcW w:w="1062" w:type="dxa"/>
          </w:tcPr>
          <w:p w14:paraId="4D6A48ED" w14:textId="73F6E975" w:rsidR="00F17357" w:rsidRDefault="00F17357" w:rsidP="00F17357">
            <w:pPr>
              <w:pStyle w:val="Level1Body"/>
              <w:jc w:val="center"/>
            </w:pPr>
            <w:r>
              <w:t>17.</w:t>
            </w:r>
          </w:p>
        </w:tc>
        <w:tc>
          <w:tcPr>
            <w:tcW w:w="1993" w:type="dxa"/>
          </w:tcPr>
          <w:p w14:paraId="017C8305" w14:textId="5C59C98D" w:rsidR="00F17357" w:rsidRDefault="00F17357" w:rsidP="00020077">
            <w:pPr>
              <w:pStyle w:val="Level1Body"/>
              <w:jc w:val="left"/>
            </w:pPr>
            <w:r w:rsidRPr="00F17357">
              <w:t>I. INSURANCE REQUIREMENTS</w:t>
            </w:r>
          </w:p>
        </w:tc>
        <w:tc>
          <w:tcPr>
            <w:tcW w:w="934" w:type="dxa"/>
          </w:tcPr>
          <w:p w14:paraId="20BAFEE8" w14:textId="38FCE947" w:rsidR="00F17357" w:rsidRDefault="00F17357" w:rsidP="00F17357">
            <w:pPr>
              <w:pStyle w:val="Level1Body"/>
              <w:jc w:val="center"/>
            </w:pPr>
            <w:r>
              <w:t>28</w:t>
            </w:r>
          </w:p>
        </w:tc>
        <w:tc>
          <w:tcPr>
            <w:tcW w:w="2644" w:type="dxa"/>
          </w:tcPr>
          <w:p w14:paraId="40D1C494" w14:textId="73EFF2E5" w:rsidR="00F17357" w:rsidRDefault="00F17357" w:rsidP="00D26F50">
            <w:pPr>
              <w:pStyle w:val="Level1Body"/>
              <w:jc w:val="left"/>
            </w:pPr>
            <w:r w:rsidRPr="00F17357">
              <w:t>Request to reduce Medical Payments to $5,000</w:t>
            </w:r>
          </w:p>
        </w:tc>
        <w:tc>
          <w:tcPr>
            <w:tcW w:w="2717" w:type="dxa"/>
          </w:tcPr>
          <w:p w14:paraId="4A6F2CE2" w14:textId="3AF06F9D" w:rsidR="00F17357" w:rsidRPr="00E4676B" w:rsidRDefault="00E3677E" w:rsidP="00932B83">
            <w:pPr>
              <w:pStyle w:val="Level1Body"/>
              <w:rPr>
                <w:color w:val="C00000"/>
              </w:rPr>
            </w:pPr>
            <w:r w:rsidRPr="002C5EFB">
              <w:rPr>
                <w:color w:val="000000" w:themeColor="text1"/>
                <w:rPrChange w:id="27" w:author="Paul, Clinton" w:date="2025-04-09T08:52:00Z" w16du:dateUtc="2025-04-09T13:52:00Z">
                  <w:rPr>
                    <w:color w:val="C00000"/>
                  </w:rPr>
                </w:rPrChange>
              </w:rPr>
              <w:t>Any exceptions taken to terms and conditions should be marked with the solicitation response and  may be negotiated during contract finalization.</w:t>
            </w:r>
          </w:p>
        </w:tc>
      </w:tr>
      <w:tr w:rsidR="00F17357" w14:paraId="48F70ACF" w14:textId="77777777" w:rsidTr="00F17357">
        <w:tc>
          <w:tcPr>
            <w:tcW w:w="1062" w:type="dxa"/>
          </w:tcPr>
          <w:p w14:paraId="40C5F0FE" w14:textId="2C0BB9DF" w:rsidR="00F17357" w:rsidRDefault="00F17357" w:rsidP="00F17357">
            <w:pPr>
              <w:pStyle w:val="Level1Body"/>
              <w:jc w:val="center"/>
            </w:pPr>
            <w:r>
              <w:t>18.</w:t>
            </w:r>
          </w:p>
        </w:tc>
        <w:tc>
          <w:tcPr>
            <w:tcW w:w="1993" w:type="dxa"/>
          </w:tcPr>
          <w:p w14:paraId="04BB22BC" w14:textId="721A11CE" w:rsidR="00F17357" w:rsidRDefault="00F17357" w:rsidP="00020077">
            <w:pPr>
              <w:pStyle w:val="Level1Body"/>
              <w:jc w:val="left"/>
            </w:pPr>
            <w:r w:rsidRPr="00F17357">
              <w:t>I. INSURANCE REQUIREMENTS</w:t>
            </w:r>
          </w:p>
        </w:tc>
        <w:tc>
          <w:tcPr>
            <w:tcW w:w="934" w:type="dxa"/>
          </w:tcPr>
          <w:p w14:paraId="1A302D56" w14:textId="3E63008C" w:rsidR="00F17357" w:rsidRDefault="00F17357" w:rsidP="00F17357">
            <w:pPr>
              <w:pStyle w:val="Level1Body"/>
              <w:jc w:val="center"/>
            </w:pPr>
            <w:r>
              <w:t>28</w:t>
            </w:r>
          </w:p>
        </w:tc>
        <w:tc>
          <w:tcPr>
            <w:tcW w:w="2644" w:type="dxa"/>
          </w:tcPr>
          <w:p w14:paraId="45480812" w14:textId="1252FD0E" w:rsidR="00F17357" w:rsidRDefault="00F17357" w:rsidP="00D26F50">
            <w:pPr>
              <w:pStyle w:val="Level1Body"/>
              <w:jc w:val="left"/>
            </w:pPr>
            <w:r w:rsidRPr="00F17357">
              <w:t>Request to remove to Commercial Crime as ‘not applicable’</w:t>
            </w:r>
          </w:p>
        </w:tc>
        <w:tc>
          <w:tcPr>
            <w:tcW w:w="2717" w:type="dxa"/>
          </w:tcPr>
          <w:p w14:paraId="776A6D7B" w14:textId="4CC93974" w:rsidR="00F17357" w:rsidRPr="00E4676B" w:rsidRDefault="00E3677E" w:rsidP="00932B83">
            <w:pPr>
              <w:pStyle w:val="Level1Body"/>
              <w:rPr>
                <w:color w:val="C00000"/>
              </w:rPr>
            </w:pPr>
            <w:r w:rsidRPr="002C5EFB">
              <w:rPr>
                <w:color w:val="000000" w:themeColor="text1"/>
                <w:rPrChange w:id="28" w:author="Paul, Clinton" w:date="2025-04-09T08:52:00Z" w16du:dateUtc="2025-04-09T13:52:00Z">
                  <w:rPr>
                    <w:color w:val="C00000"/>
                  </w:rPr>
                </w:rPrChange>
              </w:rPr>
              <w:t>Any exceptions taken to terms and conditions should be marked with the solicitation response and  may be negotiated during contract finalization.</w:t>
            </w:r>
          </w:p>
        </w:tc>
      </w:tr>
      <w:tr w:rsidR="00F17357" w14:paraId="50400940" w14:textId="77777777" w:rsidTr="00F17357">
        <w:tc>
          <w:tcPr>
            <w:tcW w:w="1062" w:type="dxa"/>
          </w:tcPr>
          <w:p w14:paraId="48667C3E" w14:textId="59241F70" w:rsidR="00F17357" w:rsidRDefault="00F17357" w:rsidP="00F17357">
            <w:pPr>
              <w:pStyle w:val="Level1Body"/>
              <w:jc w:val="center"/>
            </w:pPr>
            <w:r>
              <w:lastRenderedPageBreak/>
              <w:t>19.</w:t>
            </w:r>
          </w:p>
        </w:tc>
        <w:tc>
          <w:tcPr>
            <w:tcW w:w="1993" w:type="dxa"/>
          </w:tcPr>
          <w:p w14:paraId="1EB93695" w14:textId="3C667E03" w:rsidR="00F17357" w:rsidRDefault="00F17357" w:rsidP="00020077">
            <w:pPr>
              <w:pStyle w:val="Level1Body"/>
              <w:jc w:val="left"/>
            </w:pPr>
            <w:r w:rsidRPr="00F17357">
              <w:t>I. INSURANCE REQUIREMENTS</w:t>
            </w:r>
          </w:p>
        </w:tc>
        <w:tc>
          <w:tcPr>
            <w:tcW w:w="934" w:type="dxa"/>
          </w:tcPr>
          <w:p w14:paraId="426FC6B9" w14:textId="0EF804F4" w:rsidR="00F17357" w:rsidRDefault="00F17357" w:rsidP="00F17357">
            <w:pPr>
              <w:pStyle w:val="Level1Body"/>
              <w:jc w:val="center"/>
            </w:pPr>
            <w:r>
              <w:t>28</w:t>
            </w:r>
          </w:p>
        </w:tc>
        <w:tc>
          <w:tcPr>
            <w:tcW w:w="2644" w:type="dxa"/>
          </w:tcPr>
          <w:p w14:paraId="552783D1" w14:textId="13D543C7" w:rsidR="00F17357" w:rsidRDefault="00F17357" w:rsidP="00D26F50">
            <w:pPr>
              <w:pStyle w:val="Level1Body"/>
              <w:jc w:val="left"/>
            </w:pPr>
            <w:r w:rsidRPr="00F17357">
              <w:t>Request to reduce Umbrella Liability to $3m</w:t>
            </w:r>
          </w:p>
        </w:tc>
        <w:tc>
          <w:tcPr>
            <w:tcW w:w="2717" w:type="dxa"/>
          </w:tcPr>
          <w:p w14:paraId="67F8D63E" w14:textId="1F56731A" w:rsidR="00F17357" w:rsidRPr="00E4676B" w:rsidRDefault="00E3677E" w:rsidP="00932B83">
            <w:pPr>
              <w:pStyle w:val="Level1Body"/>
              <w:rPr>
                <w:color w:val="C00000"/>
              </w:rPr>
            </w:pPr>
            <w:r w:rsidRPr="002C5EFB">
              <w:rPr>
                <w:color w:val="000000" w:themeColor="text1"/>
                <w:rPrChange w:id="29" w:author="Paul, Clinton" w:date="2025-04-09T08:53:00Z" w16du:dateUtc="2025-04-09T13:53:00Z">
                  <w:rPr>
                    <w:color w:val="C00000"/>
                  </w:rPr>
                </w:rPrChange>
              </w:rPr>
              <w:t>Any exceptions taken to terms and conditions should be marked with the solicitation response and  may be negotiated during contract finalization.</w:t>
            </w:r>
          </w:p>
        </w:tc>
      </w:tr>
      <w:tr w:rsidR="00F17357" w14:paraId="2764034F" w14:textId="77777777" w:rsidTr="00F17357">
        <w:tc>
          <w:tcPr>
            <w:tcW w:w="1062" w:type="dxa"/>
          </w:tcPr>
          <w:p w14:paraId="43AFB856" w14:textId="2C77A7DC" w:rsidR="00F17357" w:rsidRDefault="00F17357" w:rsidP="00F17357">
            <w:pPr>
              <w:pStyle w:val="Level1Body"/>
              <w:jc w:val="center"/>
            </w:pPr>
            <w:r>
              <w:t>20.</w:t>
            </w:r>
          </w:p>
        </w:tc>
        <w:tc>
          <w:tcPr>
            <w:tcW w:w="1993" w:type="dxa"/>
          </w:tcPr>
          <w:p w14:paraId="473F9E26" w14:textId="45A1BFED" w:rsidR="00F17357" w:rsidRDefault="00020077" w:rsidP="00020077">
            <w:pPr>
              <w:pStyle w:val="Level1Body"/>
              <w:jc w:val="left"/>
            </w:pPr>
            <w:r>
              <w:t>COST SHEET</w:t>
            </w:r>
          </w:p>
        </w:tc>
        <w:tc>
          <w:tcPr>
            <w:tcW w:w="934" w:type="dxa"/>
          </w:tcPr>
          <w:p w14:paraId="6EA2E8A6" w14:textId="77777777" w:rsidR="00F17357" w:rsidRDefault="00F17357" w:rsidP="00F17357">
            <w:pPr>
              <w:pStyle w:val="Level1Body"/>
              <w:jc w:val="center"/>
            </w:pPr>
          </w:p>
        </w:tc>
        <w:tc>
          <w:tcPr>
            <w:tcW w:w="2644" w:type="dxa"/>
          </w:tcPr>
          <w:p w14:paraId="4A3E204C" w14:textId="77777777" w:rsidR="00020077" w:rsidRPr="00B32B7C" w:rsidRDefault="00020077" w:rsidP="00020077">
            <w:pPr>
              <w:pStyle w:val="Level1Body"/>
              <w:jc w:val="left"/>
              <w:rPr>
                <w:color w:val="000000" w:themeColor="text1"/>
              </w:rPr>
            </w:pPr>
            <w:r w:rsidRPr="00B32B7C">
              <w:rPr>
                <w:color w:val="000000" w:themeColor="text1"/>
              </w:rPr>
              <w:t>On the cost sheet the quantity on the left does not match the quantity column.</w:t>
            </w:r>
          </w:p>
          <w:p w14:paraId="4C69E6D0" w14:textId="77777777" w:rsidR="00020077" w:rsidRPr="00B32B7C" w:rsidRDefault="00020077" w:rsidP="00020077">
            <w:pPr>
              <w:pStyle w:val="Level1Body"/>
              <w:jc w:val="left"/>
              <w:rPr>
                <w:color w:val="000000" w:themeColor="text1"/>
              </w:rPr>
            </w:pPr>
            <w:r w:rsidRPr="00B32B7C">
              <w:rPr>
                <w:color w:val="000000" w:themeColor="text1"/>
              </w:rPr>
              <w:t>IE 15,001 -20M boat decal sets 3” x 6” each set</w:t>
            </w:r>
          </w:p>
          <w:p w14:paraId="15C8A649" w14:textId="77777777" w:rsidR="00020077" w:rsidRPr="00B32B7C" w:rsidRDefault="00020077" w:rsidP="00020077">
            <w:pPr>
              <w:pStyle w:val="Level1Body"/>
              <w:jc w:val="left"/>
              <w:rPr>
                <w:color w:val="000000" w:themeColor="text1"/>
              </w:rPr>
            </w:pPr>
            <w:r w:rsidRPr="00B32B7C">
              <w:rPr>
                <w:color w:val="000000" w:themeColor="text1"/>
              </w:rPr>
              <w:t>The quantity column is 21 and the unit of measure is M (21,000)</w:t>
            </w:r>
          </w:p>
          <w:p w14:paraId="4DA00780" w14:textId="77777777" w:rsidR="00020077" w:rsidRPr="00B32B7C" w:rsidRDefault="00020077" w:rsidP="00020077">
            <w:pPr>
              <w:pStyle w:val="Level1Body"/>
              <w:jc w:val="left"/>
              <w:rPr>
                <w:color w:val="000000" w:themeColor="text1"/>
              </w:rPr>
            </w:pPr>
            <w:r w:rsidRPr="00B32B7C">
              <w:rPr>
                <w:color w:val="000000" w:themeColor="text1"/>
              </w:rPr>
              <w:t>Can you kindly clarify which is correct?</w:t>
            </w:r>
          </w:p>
          <w:p w14:paraId="7AC42821" w14:textId="77777777" w:rsidR="00F17357" w:rsidRPr="00B32B7C" w:rsidRDefault="00F17357" w:rsidP="00020077">
            <w:pPr>
              <w:pStyle w:val="Level1Body"/>
              <w:jc w:val="left"/>
              <w:rPr>
                <w:color w:val="000000" w:themeColor="text1"/>
              </w:rPr>
            </w:pPr>
          </w:p>
        </w:tc>
        <w:tc>
          <w:tcPr>
            <w:tcW w:w="2717" w:type="dxa"/>
          </w:tcPr>
          <w:p w14:paraId="524475B2" w14:textId="434C3466" w:rsidR="00F701CD" w:rsidRPr="00B32B7C" w:rsidRDefault="00F701CD" w:rsidP="00932B83">
            <w:pPr>
              <w:pStyle w:val="Level1Body"/>
              <w:rPr>
                <w:color w:val="000000" w:themeColor="text1"/>
              </w:rPr>
            </w:pPr>
            <w:r w:rsidRPr="00B32B7C">
              <w:rPr>
                <w:color w:val="000000" w:themeColor="text1"/>
              </w:rPr>
              <w:t>Please review</w:t>
            </w:r>
            <w:r w:rsidR="00B32B7C">
              <w:rPr>
                <w:color w:val="000000" w:themeColor="text1"/>
              </w:rPr>
              <w:t xml:space="preserve"> Attachment C-</w:t>
            </w:r>
            <w:r w:rsidRPr="00B32B7C">
              <w:rPr>
                <w:color w:val="000000" w:themeColor="text1"/>
              </w:rPr>
              <w:t xml:space="preserve"> </w:t>
            </w:r>
            <w:r w:rsidR="00B32B7C">
              <w:rPr>
                <w:color w:val="000000" w:themeColor="text1"/>
              </w:rPr>
              <w:t>R</w:t>
            </w:r>
            <w:r w:rsidRPr="00B32B7C">
              <w:rPr>
                <w:color w:val="000000" w:themeColor="text1"/>
              </w:rPr>
              <w:t xml:space="preserve">evised </w:t>
            </w:r>
            <w:r w:rsidR="00B32B7C">
              <w:rPr>
                <w:color w:val="000000" w:themeColor="text1"/>
              </w:rPr>
              <w:t>C</w:t>
            </w:r>
            <w:r w:rsidRPr="00B32B7C">
              <w:rPr>
                <w:color w:val="000000" w:themeColor="text1"/>
              </w:rPr>
              <w:t xml:space="preserve">ost </w:t>
            </w:r>
            <w:r w:rsidR="00B32B7C">
              <w:rPr>
                <w:color w:val="000000" w:themeColor="text1"/>
              </w:rPr>
              <w:t>S</w:t>
            </w:r>
            <w:r w:rsidRPr="00B32B7C">
              <w:rPr>
                <w:color w:val="000000" w:themeColor="text1"/>
              </w:rPr>
              <w:t>heet.</w:t>
            </w:r>
          </w:p>
        </w:tc>
      </w:tr>
      <w:tr w:rsidR="00F17357" w14:paraId="102B8B32" w14:textId="77777777" w:rsidTr="00F17357">
        <w:tc>
          <w:tcPr>
            <w:tcW w:w="1062" w:type="dxa"/>
          </w:tcPr>
          <w:p w14:paraId="42DFB8C7" w14:textId="4A28B0DA" w:rsidR="00F17357" w:rsidRDefault="00F17357" w:rsidP="00F17357">
            <w:pPr>
              <w:pStyle w:val="Level1Body"/>
              <w:jc w:val="center"/>
            </w:pPr>
            <w:r>
              <w:t>21.</w:t>
            </w:r>
          </w:p>
        </w:tc>
        <w:tc>
          <w:tcPr>
            <w:tcW w:w="1993" w:type="dxa"/>
          </w:tcPr>
          <w:p w14:paraId="1BC08449" w14:textId="36825C02" w:rsidR="00F17357" w:rsidRDefault="00020077" w:rsidP="00020077">
            <w:pPr>
              <w:pStyle w:val="Level1Body"/>
              <w:jc w:val="left"/>
            </w:pPr>
            <w:r>
              <w:t>COST SHEET</w:t>
            </w:r>
          </w:p>
        </w:tc>
        <w:tc>
          <w:tcPr>
            <w:tcW w:w="934" w:type="dxa"/>
          </w:tcPr>
          <w:p w14:paraId="439F9DC4" w14:textId="77777777" w:rsidR="00F17357" w:rsidRDefault="00F17357" w:rsidP="00F17357">
            <w:pPr>
              <w:pStyle w:val="Level1Body"/>
              <w:jc w:val="center"/>
            </w:pPr>
          </w:p>
        </w:tc>
        <w:tc>
          <w:tcPr>
            <w:tcW w:w="2644" w:type="dxa"/>
          </w:tcPr>
          <w:p w14:paraId="5374C48F" w14:textId="77777777" w:rsidR="00020077" w:rsidRPr="00020077" w:rsidRDefault="00020077" w:rsidP="00020077">
            <w:pPr>
              <w:pStyle w:val="Level1Body"/>
              <w:jc w:val="left"/>
            </w:pPr>
            <w:r w:rsidRPr="00020077">
              <w:t>For the Additional M the quantity column is 30 with a unit of measure M.</w:t>
            </w:r>
          </w:p>
          <w:p w14:paraId="41A59603" w14:textId="77777777" w:rsidR="00020077" w:rsidRPr="00020077" w:rsidRDefault="00020077" w:rsidP="00020077">
            <w:pPr>
              <w:pStyle w:val="Level1Body"/>
              <w:jc w:val="left"/>
            </w:pPr>
            <w:r w:rsidRPr="00020077">
              <w:t>Can you please clarify if this is for re-orders of 1,000 decals and if so if the quantity column should be 1?</w:t>
            </w:r>
          </w:p>
          <w:p w14:paraId="5D743959" w14:textId="77777777" w:rsidR="00F17357" w:rsidRDefault="00F17357" w:rsidP="00020077">
            <w:pPr>
              <w:pStyle w:val="Level1Body"/>
              <w:jc w:val="left"/>
            </w:pPr>
          </w:p>
        </w:tc>
        <w:tc>
          <w:tcPr>
            <w:tcW w:w="2717" w:type="dxa"/>
          </w:tcPr>
          <w:p w14:paraId="4EC900AB" w14:textId="525D56BF" w:rsidR="00F17357" w:rsidRPr="00E4676B" w:rsidRDefault="002C5EFB" w:rsidP="00932B83">
            <w:pPr>
              <w:pStyle w:val="Level1Body"/>
              <w:rPr>
                <w:color w:val="C00000"/>
              </w:rPr>
            </w:pPr>
            <w:r>
              <w:rPr>
                <w:color w:val="000000" w:themeColor="text1"/>
              </w:rPr>
              <w:t>Pl</w:t>
            </w:r>
            <w:r w:rsidR="00F701CD" w:rsidRPr="002C5EFB">
              <w:rPr>
                <w:color w:val="000000" w:themeColor="text1"/>
              </w:rPr>
              <w:t>ease review</w:t>
            </w:r>
            <w:r w:rsidR="00B32B7C">
              <w:rPr>
                <w:color w:val="000000" w:themeColor="text1"/>
              </w:rPr>
              <w:t xml:space="preserve"> Attachment C-</w:t>
            </w:r>
            <w:r w:rsidR="00F701CD" w:rsidRPr="002C5EFB">
              <w:rPr>
                <w:color w:val="000000" w:themeColor="text1"/>
              </w:rPr>
              <w:t xml:space="preserve"> </w:t>
            </w:r>
            <w:r w:rsidR="00B32B7C">
              <w:rPr>
                <w:color w:val="000000" w:themeColor="text1"/>
              </w:rPr>
              <w:t>R</w:t>
            </w:r>
            <w:r w:rsidR="00F701CD" w:rsidRPr="002C5EFB">
              <w:rPr>
                <w:color w:val="000000" w:themeColor="text1"/>
              </w:rPr>
              <w:t xml:space="preserve">evised </w:t>
            </w:r>
            <w:r w:rsidR="00B32B7C">
              <w:rPr>
                <w:color w:val="000000" w:themeColor="text1"/>
              </w:rPr>
              <w:t>C</w:t>
            </w:r>
            <w:r w:rsidR="00F701CD" w:rsidRPr="002C5EFB">
              <w:rPr>
                <w:color w:val="000000" w:themeColor="text1"/>
              </w:rPr>
              <w:t xml:space="preserve">ost </w:t>
            </w:r>
            <w:r w:rsidR="00B32B7C">
              <w:rPr>
                <w:color w:val="000000" w:themeColor="text1"/>
              </w:rPr>
              <w:t>S</w:t>
            </w:r>
            <w:r w:rsidR="00F701CD" w:rsidRPr="002C5EFB">
              <w:rPr>
                <w:color w:val="000000" w:themeColor="text1"/>
              </w:rPr>
              <w:t>heet.</w:t>
            </w:r>
          </w:p>
        </w:tc>
      </w:tr>
    </w:tbl>
    <w:p w14:paraId="1ECBCBDB" w14:textId="77777777" w:rsidR="00932B83" w:rsidRPr="00BD5697" w:rsidRDefault="00932B83" w:rsidP="00932B83">
      <w:pPr>
        <w:pStyle w:val="Level1Body"/>
      </w:pPr>
      <w:r w:rsidRPr="00BD5697">
        <w:rPr>
          <w:lang w:val="en-CA"/>
        </w:rPr>
        <w:fldChar w:fldCharType="begin"/>
      </w:r>
      <w:r w:rsidRPr="00BD5697">
        <w:rPr>
          <w:lang w:val="en-CA"/>
        </w:rPr>
        <w:instrText xml:space="preserve"> SEQ CHAPTER \h \r 1</w:instrText>
      </w:r>
      <w:r w:rsidRPr="00BD5697">
        <w:rPr>
          <w:lang w:val="en-CA"/>
        </w:rPr>
        <w:fldChar w:fldCharType="end"/>
      </w:r>
    </w:p>
    <w:p w14:paraId="0B586036" w14:textId="77777777" w:rsidR="00FA5ABF" w:rsidRDefault="00932B83">
      <w:r w:rsidRPr="00985AE2">
        <w:t>This addendum will be</w:t>
      </w:r>
      <w:r>
        <w:t xml:space="preserve"> incorporated into </w:t>
      </w:r>
      <w:r w:rsidRPr="00985AE2">
        <w:t xml:space="preserve">the </w:t>
      </w:r>
      <w:r>
        <w:t xml:space="preserve">solicitation. </w:t>
      </w:r>
    </w:p>
    <w:p w14:paraId="586FAE50" w14:textId="77777777" w:rsidR="00932B83" w:rsidRDefault="00932B83"/>
    <w:p w14:paraId="4F7F23D4" w14:textId="77777777" w:rsidR="00760D32" w:rsidRPr="00760D32" w:rsidRDefault="00760D32" w:rsidP="00760D32">
      <w:pPr>
        <w:tabs>
          <w:tab w:val="left" w:pos="7000"/>
        </w:tabs>
      </w:pPr>
      <w:r>
        <w:tab/>
      </w:r>
    </w:p>
    <w:sectPr w:rsidR="00760D32" w:rsidRPr="00760D3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00AF" w14:textId="77777777" w:rsidR="00233F6D" w:rsidRDefault="00233F6D" w:rsidP="00932B83">
      <w:r>
        <w:separator/>
      </w:r>
    </w:p>
  </w:endnote>
  <w:endnote w:type="continuationSeparator" w:id="0">
    <w:p w14:paraId="67ADA789" w14:textId="77777777" w:rsidR="00233F6D" w:rsidRDefault="00233F6D"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E595" w14:textId="77777777" w:rsidR="00804F85" w:rsidRDefault="00804F85">
    <w:pPr>
      <w:pStyle w:val="Footer"/>
      <w:jc w:val="right"/>
    </w:pPr>
    <w:r>
      <w:t>SPB Form 26</w:t>
    </w:r>
  </w:p>
  <w:p w14:paraId="642884BB" w14:textId="77777777" w:rsidR="00932B83" w:rsidRDefault="00EF689B">
    <w:pPr>
      <w:pStyle w:val="Footer"/>
      <w:jc w:val="right"/>
    </w:pPr>
    <w:r>
      <w:t>Effective</w:t>
    </w:r>
    <w:r w:rsidR="00932B83">
      <w:t xml:space="preserve"> 7-19-2024</w:t>
    </w:r>
  </w:p>
  <w:p w14:paraId="0178E0AA" w14:textId="77777777" w:rsidR="00932B83" w:rsidRDefault="00000000">
    <w:pPr>
      <w:pStyle w:val="Footer"/>
      <w:jc w:val="right"/>
    </w:pPr>
    <w:sdt>
      <w:sdtPr>
        <w:id w:val="-911918872"/>
        <w:docPartObj>
          <w:docPartGallery w:val="Page Numbers (Bottom of Page)"/>
          <w:docPartUnique/>
        </w:docPartObj>
      </w:sdtPr>
      <w:sdtContent>
        <w:sdt>
          <w:sdtPr>
            <w:id w:val="-1769616900"/>
            <w:docPartObj>
              <w:docPartGallery w:val="Page Numbers (Top of Page)"/>
              <w:docPartUnique/>
            </w:docPartObj>
          </w:sdtPr>
          <w:sdtContent>
            <w:r w:rsidR="00932B83">
              <w:t xml:space="preserve">Page </w:t>
            </w:r>
            <w:r w:rsidR="00932B83">
              <w:rPr>
                <w:b/>
                <w:bCs/>
                <w:sz w:val="24"/>
                <w:szCs w:val="24"/>
              </w:rPr>
              <w:fldChar w:fldCharType="begin"/>
            </w:r>
            <w:r w:rsidR="00932B83">
              <w:rPr>
                <w:b/>
                <w:bCs/>
              </w:rPr>
              <w:instrText xml:space="preserve"> PAGE </w:instrText>
            </w:r>
            <w:r w:rsidR="00932B83">
              <w:rPr>
                <w:b/>
                <w:bCs/>
                <w:sz w:val="24"/>
                <w:szCs w:val="24"/>
              </w:rPr>
              <w:fldChar w:fldCharType="separate"/>
            </w:r>
            <w:r w:rsidR="00932B83">
              <w:rPr>
                <w:b/>
                <w:bCs/>
                <w:noProof/>
              </w:rPr>
              <w:t>2</w:t>
            </w:r>
            <w:r w:rsidR="00932B83">
              <w:rPr>
                <w:b/>
                <w:bCs/>
                <w:sz w:val="24"/>
                <w:szCs w:val="24"/>
              </w:rPr>
              <w:fldChar w:fldCharType="end"/>
            </w:r>
            <w:r w:rsidR="00932B83">
              <w:t xml:space="preserve"> of </w:t>
            </w:r>
            <w:r w:rsidR="00932B83">
              <w:rPr>
                <w:b/>
                <w:bCs/>
                <w:sz w:val="24"/>
                <w:szCs w:val="24"/>
              </w:rPr>
              <w:fldChar w:fldCharType="begin"/>
            </w:r>
            <w:r w:rsidR="00932B83">
              <w:rPr>
                <w:b/>
                <w:bCs/>
              </w:rPr>
              <w:instrText xml:space="preserve"> NUMPAGES  </w:instrText>
            </w:r>
            <w:r w:rsidR="00932B83">
              <w:rPr>
                <w:b/>
                <w:bCs/>
                <w:sz w:val="24"/>
                <w:szCs w:val="24"/>
              </w:rPr>
              <w:fldChar w:fldCharType="separate"/>
            </w:r>
            <w:r w:rsidR="00932B83">
              <w:rPr>
                <w:b/>
                <w:bCs/>
                <w:noProof/>
              </w:rPr>
              <w:t>2</w:t>
            </w:r>
            <w:r w:rsidR="00932B83">
              <w:rPr>
                <w:b/>
                <w:bCs/>
                <w:sz w:val="24"/>
                <w:szCs w:val="24"/>
              </w:rPr>
              <w:fldChar w:fldCharType="end"/>
            </w:r>
          </w:sdtContent>
        </w:sdt>
      </w:sdtContent>
    </w:sdt>
  </w:p>
  <w:p w14:paraId="154F8E5C" w14:textId="77777777" w:rsidR="001C174F" w:rsidRDefault="001C174F">
    <w:pPr>
      <w:pStyle w:val="Footer"/>
      <w:jc w:val="cen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CE54F" w14:textId="77777777" w:rsidR="00233F6D" w:rsidRDefault="00233F6D" w:rsidP="00932B83">
      <w:r>
        <w:separator/>
      </w:r>
    </w:p>
  </w:footnote>
  <w:footnote w:type="continuationSeparator" w:id="0">
    <w:p w14:paraId="30EDAE03" w14:textId="77777777" w:rsidR="00233F6D" w:rsidRDefault="00233F6D" w:rsidP="00932B8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Clinton">
    <w15:presenceInfo w15:providerId="AD" w15:userId="S::Clinton.Paul@nebraska.gov::512b348a-70c5-4435-91bb-3d4e222f4e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E3"/>
    <w:rsid w:val="00020077"/>
    <w:rsid w:val="00032860"/>
    <w:rsid w:val="000562B7"/>
    <w:rsid w:val="0005716B"/>
    <w:rsid w:val="000B5D16"/>
    <w:rsid w:val="00184A9E"/>
    <w:rsid w:val="001C174F"/>
    <w:rsid w:val="001C47D4"/>
    <w:rsid w:val="00233F6D"/>
    <w:rsid w:val="00257912"/>
    <w:rsid w:val="00266413"/>
    <w:rsid w:val="002C5EFB"/>
    <w:rsid w:val="002D50CF"/>
    <w:rsid w:val="002D755E"/>
    <w:rsid w:val="00303175"/>
    <w:rsid w:val="00323B0C"/>
    <w:rsid w:val="00337333"/>
    <w:rsid w:val="00340C20"/>
    <w:rsid w:val="00382CEA"/>
    <w:rsid w:val="003E46A8"/>
    <w:rsid w:val="00401BE6"/>
    <w:rsid w:val="004451ED"/>
    <w:rsid w:val="00570A8A"/>
    <w:rsid w:val="005B1094"/>
    <w:rsid w:val="006E0E1B"/>
    <w:rsid w:val="006E2ADC"/>
    <w:rsid w:val="00760D32"/>
    <w:rsid w:val="007C5985"/>
    <w:rsid w:val="00804F85"/>
    <w:rsid w:val="0092383E"/>
    <w:rsid w:val="0092767C"/>
    <w:rsid w:val="00932B83"/>
    <w:rsid w:val="00962E85"/>
    <w:rsid w:val="00967FF4"/>
    <w:rsid w:val="0099276A"/>
    <w:rsid w:val="00997F8A"/>
    <w:rsid w:val="00A37DE7"/>
    <w:rsid w:val="00AD0957"/>
    <w:rsid w:val="00B069AE"/>
    <w:rsid w:val="00B274A2"/>
    <w:rsid w:val="00B32B7C"/>
    <w:rsid w:val="00B35B28"/>
    <w:rsid w:val="00B475BC"/>
    <w:rsid w:val="00B64030"/>
    <w:rsid w:val="00BA5876"/>
    <w:rsid w:val="00BD68E3"/>
    <w:rsid w:val="00BE52DE"/>
    <w:rsid w:val="00CD50DC"/>
    <w:rsid w:val="00D26F50"/>
    <w:rsid w:val="00D3655E"/>
    <w:rsid w:val="00D43166"/>
    <w:rsid w:val="00E3677E"/>
    <w:rsid w:val="00E4676B"/>
    <w:rsid w:val="00E75118"/>
    <w:rsid w:val="00EF689B"/>
    <w:rsid w:val="00F059D6"/>
    <w:rsid w:val="00F17357"/>
    <w:rsid w:val="00F701CD"/>
    <w:rsid w:val="00F75FBC"/>
    <w:rsid w:val="00FA5ABF"/>
    <w:rsid w:val="00FC4A64"/>
    <w:rsid w:val="00FD65EC"/>
    <w:rsid w:val="00FF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DD78"/>
  <w15:chartTrackingRefBased/>
  <w15:docId w15:val="{24B18555-75F4-4A0F-8F67-C19A8AF6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character" w:styleId="CommentReference">
    <w:name w:val="annotation reference"/>
    <w:basedOn w:val="DefaultParagraphFont"/>
    <w:uiPriority w:val="99"/>
    <w:semiHidden/>
    <w:unhideWhenUsed/>
    <w:rsid w:val="00401BE6"/>
    <w:rPr>
      <w:sz w:val="16"/>
      <w:szCs w:val="16"/>
    </w:rPr>
  </w:style>
  <w:style w:type="paragraph" w:styleId="CommentText">
    <w:name w:val="annotation text"/>
    <w:basedOn w:val="Normal"/>
    <w:link w:val="CommentTextChar"/>
    <w:uiPriority w:val="99"/>
    <w:unhideWhenUsed/>
    <w:rsid w:val="00401BE6"/>
    <w:rPr>
      <w:sz w:val="20"/>
      <w:szCs w:val="20"/>
    </w:rPr>
  </w:style>
  <w:style w:type="character" w:customStyle="1" w:styleId="CommentTextChar">
    <w:name w:val="Comment Text Char"/>
    <w:basedOn w:val="DefaultParagraphFont"/>
    <w:link w:val="CommentText"/>
    <w:uiPriority w:val="99"/>
    <w:rsid w:val="00401BE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01BE6"/>
    <w:rPr>
      <w:b/>
      <w:bCs/>
    </w:rPr>
  </w:style>
  <w:style w:type="character" w:customStyle="1" w:styleId="CommentSubjectChar">
    <w:name w:val="Comment Subject Char"/>
    <w:basedOn w:val="CommentTextChar"/>
    <w:link w:val="CommentSubject"/>
    <w:uiPriority w:val="99"/>
    <w:semiHidden/>
    <w:rsid w:val="00401BE6"/>
    <w:rPr>
      <w:rFonts w:ascii="Arial" w:eastAsia="Times New Roman" w:hAnsi="Arial" w:cs="Times New Roman"/>
      <w:b/>
      <w:bCs/>
      <w:sz w:val="20"/>
      <w:szCs w:val="20"/>
    </w:rPr>
  </w:style>
  <w:style w:type="paragraph" w:styleId="Revision">
    <w:name w:val="Revision"/>
    <w:hidden/>
    <w:uiPriority w:val="99"/>
    <w:semiHidden/>
    <w:rsid w:val="00AD0957"/>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6665">
      <w:bodyDiv w:val="1"/>
      <w:marLeft w:val="0"/>
      <w:marRight w:val="0"/>
      <w:marTop w:val="0"/>
      <w:marBottom w:val="0"/>
      <w:divBdr>
        <w:top w:val="none" w:sz="0" w:space="0" w:color="auto"/>
        <w:left w:val="none" w:sz="0" w:space="0" w:color="auto"/>
        <w:bottom w:val="none" w:sz="0" w:space="0" w:color="auto"/>
        <w:right w:val="none" w:sz="0" w:space="0" w:color="auto"/>
      </w:divBdr>
    </w:div>
    <w:div w:id="85155381">
      <w:bodyDiv w:val="1"/>
      <w:marLeft w:val="0"/>
      <w:marRight w:val="0"/>
      <w:marTop w:val="0"/>
      <w:marBottom w:val="0"/>
      <w:divBdr>
        <w:top w:val="none" w:sz="0" w:space="0" w:color="auto"/>
        <w:left w:val="none" w:sz="0" w:space="0" w:color="auto"/>
        <w:bottom w:val="none" w:sz="0" w:space="0" w:color="auto"/>
        <w:right w:val="none" w:sz="0" w:space="0" w:color="auto"/>
      </w:divBdr>
    </w:div>
    <w:div w:id="191309867">
      <w:bodyDiv w:val="1"/>
      <w:marLeft w:val="0"/>
      <w:marRight w:val="0"/>
      <w:marTop w:val="0"/>
      <w:marBottom w:val="0"/>
      <w:divBdr>
        <w:top w:val="none" w:sz="0" w:space="0" w:color="auto"/>
        <w:left w:val="none" w:sz="0" w:space="0" w:color="auto"/>
        <w:bottom w:val="none" w:sz="0" w:space="0" w:color="auto"/>
        <w:right w:val="none" w:sz="0" w:space="0" w:color="auto"/>
      </w:divBdr>
    </w:div>
    <w:div w:id="376470671">
      <w:bodyDiv w:val="1"/>
      <w:marLeft w:val="0"/>
      <w:marRight w:val="0"/>
      <w:marTop w:val="0"/>
      <w:marBottom w:val="0"/>
      <w:divBdr>
        <w:top w:val="none" w:sz="0" w:space="0" w:color="auto"/>
        <w:left w:val="none" w:sz="0" w:space="0" w:color="auto"/>
        <w:bottom w:val="none" w:sz="0" w:space="0" w:color="auto"/>
        <w:right w:val="none" w:sz="0" w:space="0" w:color="auto"/>
      </w:divBdr>
    </w:div>
    <w:div w:id="426117827">
      <w:bodyDiv w:val="1"/>
      <w:marLeft w:val="0"/>
      <w:marRight w:val="0"/>
      <w:marTop w:val="0"/>
      <w:marBottom w:val="0"/>
      <w:divBdr>
        <w:top w:val="none" w:sz="0" w:space="0" w:color="auto"/>
        <w:left w:val="none" w:sz="0" w:space="0" w:color="auto"/>
        <w:bottom w:val="none" w:sz="0" w:space="0" w:color="auto"/>
        <w:right w:val="none" w:sz="0" w:space="0" w:color="auto"/>
      </w:divBdr>
    </w:div>
    <w:div w:id="497186048">
      <w:bodyDiv w:val="1"/>
      <w:marLeft w:val="0"/>
      <w:marRight w:val="0"/>
      <w:marTop w:val="0"/>
      <w:marBottom w:val="0"/>
      <w:divBdr>
        <w:top w:val="none" w:sz="0" w:space="0" w:color="auto"/>
        <w:left w:val="none" w:sz="0" w:space="0" w:color="auto"/>
        <w:bottom w:val="none" w:sz="0" w:space="0" w:color="auto"/>
        <w:right w:val="none" w:sz="0" w:space="0" w:color="auto"/>
      </w:divBdr>
    </w:div>
    <w:div w:id="530261080">
      <w:bodyDiv w:val="1"/>
      <w:marLeft w:val="0"/>
      <w:marRight w:val="0"/>
      <w:marTop w:val="0"/>
      <w:marBottom w:val="0"/>
      <w:divBdr>
        <w:top w:val="none" w:sz="0" w:space="0" w:color="auto"/>
        <w:left w:val="none" w:sz="0" w:space="0" w:color="auto"/>
        <w:bottom w:val="none" w:sz="0" w:space="0" w:color="auto"/>
        <w:right w:val="none" w:sz="0" w:space="0" w:color="auto"/>
      </w:divBdr>
    </w:div>
    <w:div w:id="583954667">
      <w:bodyDiv w:val="1"/>
      <w:marLeft w:val="0"/>
      <w:marRight w:val="0"/>
      <w:marTop w:val="0"/>
      <w:marBottom w:val="0"/>
      <w:divBdr>
        <w:top w:val="none" w:sz="0" w:space="0" w:color="auto"/>
        <w:left w:val="none" w:sz="0" w:space="0" w:color="auto"/>
        <w:bottom w:val="none" w:sz="0" w:space="0" w:color="auto"/>
        <w:right w:val="none" w:sz="0" w:space="0" w:color="auto"/>
      </w:divBdr>
    </w:div>
    <w:div w:id="687635426">
      <w:bodyDiv w:val="1"/>
      <w:marLeft w:val="0"/>
      <w:marRight w:val="0"/>
      <w:marTop w:val="0"/>
      <w:marBottom w:val="0"/>
      <w:divBdr>
        <w:top w:val="none" w:sz="0" w:space="0" w:color="auto"/>
        <w:left w:val="none" w:sz="0" w:space="0" w:color="auto"/>
        <w:bottom w:val="none" w:sz="0" w:space="0" w:color="auto"/>
        <w:right w:val="none" w:sz="0" w:space="0" w:color="auto"/>
      </w:divBdr>
    </w:div>
    <w:div w:id="747270917">
      <w:bodyDiv w:val="1"/>
      <w:marLeft w:val="0"/>
      <w:marRight w:val="0"/>
      <w:marTop w:val="0"/>
      <w:marBottom w:val="0"/>
      <w:divBdr>
        <w:top w:val="none" w:sz="0" w:space="0" w:color="auto"/>
        <w:left w:val="none" w:sz="0" w:space="0" w:color="auto"/>
        <w:bottom w:val="none" w:sz="0" w:space="0" w:color="auto"/>
        <w:right w:val="none" w:sz="0" w:space="0" w:color="auto"/>
      </w:divBdr>
    </w:div>
    <w:div w:id="825901152">
      <w:bodyDiv w:val="1"/>
      <w:marLeft w:val="0"/>
      <w:marRight w:val="0"/>
      <w:marTop w:val="0"/>
      <w:marBottom w:val="0"/>
      <w:divBdr>
        <w:top w:val="none" w:sz="0" w:space="0" w:color="auto"/>
        <w:left w:val="none" w:sz="0" w:space="0" w:color="auto"/>
        <w:bottom w:val="none" w:sz="0" w:space="0" w:color="auto"/>
        <w:right w:val="none" w:sz="0" w:space="0" w:color="auto"/>
      </w:divBdr>
    </w:div>
    <w:div w:id="939024525">
      <w:bodyDiv w:val="1"/>
      <w:marLeft w:val="0"/>
      <w:marRight w:val="0"/>
      <w:marTop w:val="0"/>
      <w:marBottom w:val="0"/>
      <w:divBdr>
        <w:top w:val="none" w:sz="0" w:space="0" w:color="auto"/>
        <w:left w:val="none" w:sz="0" w:space="0" w:color="auto"/>
        <w:bottom w:val="none" w:sz="0" w:space="0" w:color="auto"/>
        <w:right w:val="none" w:sz="0" w:space="0" w:color="auto"/>
      </w:divBdr>
    </w:div>
    <w:div w:id="1050954715">
      <w:bodyDiv w:val="1"/>
      <w:marLeft w:val="0"/>
      <w:marRight w:val="0"/>
      <w:marTop w:val="0"/>
      <w:marBottom w:val="0"/>
      <w:divBdr>
        <w:top w:val="none" w:sz="0" w:space="0" w:color="auto"/>
        <w:left w:val="none" w:sz="0" w:space="0" w:color="auto"/>
        <w:bottom w:val="none" w:sz="0" w:space="0" w:color="auto"/>
        <w:right w:val="none" w:sz="0" w:space="0" w:color="auto"/>
      </w:divBdr>
    </w:div>
    <w:div w:id="1295983139">
      <w:bodyDiv w:val="1"/>
      <w:marLeft w:val="0"/>
      <w:marRight w:val="0"/>
      <w:marTop w:val="0"/>
      <w:marBottom w:val="0"/>
      <w:divBdr>
        <w:top w:val="none" w:sz="0" w:space="0" w:color="auto"/>
        <w:left w:val="none" w:sz="0" w:space="0" w:color="auto"/>
        <w:bottom w:val="none" w:sz="0" w:space="0" w:color="auto"/>
        <w:right w:val="none" w:sz="0" w:space="0" w:color="auto"/>
      </w:divBdr>
    </w:div>
    <w:div w:id="1521509534">
      <w:bodyDiv w:val="1"/>
      <w:marLeft w:val="0"/>
      <w:marRight w:val="0"/>
      <w:marTop w:val="0"/>
      <w:marBottom w:val="0"/>
      <w:divBdr>
        <w:top w:val="none" w:sz="0" w:space="0" w:color="auto"/>
        <w:left w:val="none" w:sz="0" w:space="0" w:color="auto"/>
        <w:bottom w:val="none" w:sz="0" w:space="0" w:color="auto"/>
        <w:right w:val="none" w:sz="0" w:space="0" w:color="auto"/>
      </w:divBdr>
    </w:div>
    <w:div w:id="1527133586">
      <w:bodyDiv w:val="1"/>
      <w:marLeft w:val="0"/>
      <w:marRight w:val="0"/>
      <w:marTop w:val="0"/>
      <w:marBottom w:val="0"/>
      <w:divBdr>
        <w:top w:val="none" w:sz="0" w:space="0" w:color="auto"/>
        <w:left w:val="none" w:sz="0" w:space="0" w:color="auto"/>
        <w:bottom w:val="none" w:sz="0" w:space="0" w:color="auto"/>
        <w:right w:val="none" w:sz="0" w:space="0" w:color="auto"/>
      </w:divBdr>
    </w:div>
    <w:div w:id="1719237067">
      <w:bodyDiv w:val="1"/>
      <w:marLeft w:val="0"/>
      <w:marRight w:val="0"/>
      <w:marTop w:val="0"/>
      <w:marBottom w:val="0"/>
      <w:divBdr>
        <w:top w:val="none" w:sz="0" w:space="0" w:color="auto"/>
        <w:left w:val="none" w:sz="0" w:space="0" w:color="auto"/>
        <w:bottom w:val="none" w:sz="0" w:space="0" w:color="auto"/>
        <w:right w:val="none" w:sz="0" w:space="0" w:color="auto"/>
      </w:divBdr>
    </w:div>
    <w:div w:id="1812938293">
      <w:bodyDiv w:val="1"/>
      <w:marLeft w:val="0"/>
      <w:marRight w:val="0"/>
      <w:marTop w:val="0"/>
      <w:marBottom w:val="0"/>
      <w:divBdr>
        <w:top w:val="none" w:sz="0" w:space="0" w:color="auto"/>
        <w:left w:val="none" w:sz="0" w:space="0" w:color="auto"/>
        <w:bottom w:val="none" w:sz="0" w:space="0" w:color="auto"/>
        <w:right w:val="none" w:sz="0" w:space="0" w:color="auto"/>
      </w:divBdr>
    </w:div>
    <w:div w:id="1849981505">
      <w:bodyDiv w:val="1"/>
      <w:marLeft w:val="0"/>
      <w:marRight w:val="0"/>
      <w:marTop w:val="0"/>
      <w:marBottom w:val="0"/>
      <w:divBdr>
        <w:top w:val="none" w:sz="0" w:space="0" w:color="auto"/>
        <w:left w:val="none" w:sz="0" w:space="0" w:color="auto"/>
        <w:bottom w:val="none" w:sz="0" w:space="0" w:color="auto"/>
        <w:right w:val="none" w:sz="0" w:space="0" w:color="auto"/>
      </w:divBdr>
    </w:div>
    <w:div w:id="1938713269">
      <w:bodyDiv w:val="1"/>
      <w:marLeft w:val="0"/>
      <w:marRight w:val="0"/>
      <w:marTop w:val="0"/>
      <w:marBottom w:val="0"/>
      <w:divBdr>
        <w:top w:val="none" w:sz="0" w:space="0" w:color="auto"/>
        <w:left w:val="none" w:sz="0" w:space="0" w:color="auto"/>
        <w:bottom w:val="none" w:sz="0" w:space="0" w:color="auto"/>
        <w:right w:val="none" w:sz="0" w:space="0" w:color="auto"/>
      </w:divBdr>
    </w:div>
    <w:div w:id="1950313632">
      <w:bodyDiv w:val="1"/>
      <w:marLeft w:val="0"/>
      <w:marRight w:val="0"/>
      <w:marTop w:val="0"/>
      <w:marBottom w:val="0"/>
      <w:divBdr>
        <w:top w:val="none" w:sz="0" w:space="0" w:color="auto"/>
        <w:left w:val="none" w:sz="0" w:space="0" w:color="auto"/>
        <w:bottom w:val="none" w:sz="0" w:space="0" w:color="auto"/>
        <w:right w:val="none" w:sz="0" w:space="0" w:color="auto"/>
      </w:divBdr>
    </w:div>
    <w:div w:id="21201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26 - Solicitation Addendum - Q&amp;A</Template>
  <TotalTime>12</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Clinton</dc:creator>
  <cp:keywords/>
  <dc:description/>
  <cp:lastModifiedBy>Paul, Clinton</cp:lastModifiedBy>
  <cp:revision>3</cp:revision>
  <dcterms:created xsi:type="dcterms:W3CDTF">2025-04-09T13:58:00Z</dcterms:created>
  <dcterms:modified xsi:type="dcterms:W3CDTF">2025-04-09T18:29:00Z</dcterms:modified>
</cp:coreProperties>
</file>